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Calibri (Body)"/>
          <w:b/>
          <w:bCs/>
          <w:szCs w:val="22"/>
        </w:rPr>
        <w:id w:val="115113587"/>
        <w:docPartObj>
          <w:docPartGallery w:val="Cover Pages"/>
          <w:docPartUnique/>
        </w:docPartObj>
      </w:sdtPr>
      <w:sdtEndPr/>
      <w:sdtContent>
        <w:p w:rsidR="00462D8C" w:rsidRDefault="00462D8C" w:rsidP="00232628"/>
        <w:p w:rsidR="00462D8C" w:rsidRDefault="006310E3" w:rsidP="006310E3">
          <w:pPr>
            <w:jc w:val="right"/>
          </w:pPr>
          <w:r>
            <w:rPr>
              <w:noProof/>
            </w:rPr>
            <w:drawing>
              <wp:inline distT="0" distB="0" distL="0" distR="0" wp14:anchorId="26CBB30C" wp14:editId="6FA09AEA">
                <wp:extent cx="1676400" cy="5930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Info_Tech_horizontal_2C_O_over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411" cy="610349"/>
                        </a:xfrm>
                        <a:prstGeom prst="rect">
                          <a:avLst/>
                        </a:prstGeom>
                      </pic:spPr>
                    </pic:pic>
                  </a:graphicData>
                </a:graphic>
              </wp:inline>
            </w:drawing>
          </w:r>
        </w:p>
        <w:p w:rsidR="00232628" w:rsidRDefault="00232628" w:rsidP="00232628"/>
        <w:p w:rsidR="00232628" w:rsidRDefault="00232628" w:rsidP="00232628"/>
        <w:p w:rsidR="00232628" w:rsidRDefault="00232628" w:rsidP="00232628"/>
        <w:p w:rsidR="00232628" w:rsidRDefault="00232628" w:rsidP="00232628"/>
        <w:p w:rsidR="00232628" w:rsidRPr="00232628" w:rsidRDefault="00232628" w:rsidP="00232628"/>
        <w:p w:rsidR="00462D8C" w:rsidRDefault="00462D8C" w:rsidP="00462D8C">
          <w:pPr>
            <w:pStyle w:val="Title"/>
          </w:pPr>
          <w:r>
            <w:t>Cover Page w/ Title</w:t>
          </w:r>
        </w:p>
        <w:p w:rsidR="00462D8C" w:rsidRDefault="00462D8C" w:rsidP="00462D8C">
          <w:pPr>
            <w:pStyle w:val="Subtitle"/>
          </w:pPr>
          <w:r>
            <w:t>Subtitle if you have one</w:t>
          </w:r>
        </w:p>
        <w:p w:rsidR="00984621" w:rsidRDefault="00462D8C" w:rsidP="00232628">
          <w:pPr>
            <w:pStyle w:val="Heading5"/>
          </w:pPr>
          <w:r>
            <w:t>Your name and/or date (in headline 5)</w:t>
          </w:r>
          <w:r w:rsidR="00E07014">
            <w:br w:type="page"/>
          </w:r>
          <w:bookmarkStart w:id="0" w:name="_GoBack"/>
          <w:bookmarkEnd w:id="0"/>
        </w:p>
        <w:p w:rsidR="002B5254" w:rsidRDefault="00E06191">
          <w:pPr>
            <w:pStyle w:val="TOC1"/>
            <w:tabs>
              <w:tab w:val="right" w:leader="hyphen" w:pos="10790"/>
            </w:tabs>
            <w:rPr>
              <w:rFonts w:asciiTheme="minorHAnsi" w:eastAsiaTheme="minorEastAsia" w:hAnsiTheme="minorHAnsi" w:cstheme="minorBidi"/>
              <w:b w:val="0"/>
              <w:bCs w:val="0"/>
              <w:noProof/>
              <w:color w:val="auto"/>
              <w:spacing w:val="0"/>
              <w:kern w:val="0"/>
              <w:sz w:val="24"/>
              <w:szCs w:val="24"/>
            </w:rPr>
          </w:pPr>
          <w:r>
            <w:rPr>
              <w:rFonts w:ascii="Open Sans Light" w:hAnsi="Open Sans Light" w:cs="Open Sans Light"/>
              <w:sz w:val="96"/>
              <w:szCs w:val="96"/>
            </w:rPr>
            <w:lastRenderedPageBreak/>
            <w:fldChar w:fldCharType="begin"/>
          </w:r>
          <w:r>
            <w:rPr>
              <w:rFonts w:ascii="Open Sans Light" w:hAnsi="Open Sans Light" w:cs="Open Sans Light"/>
              <w:sz w:val="96"/>
              <w:szCs w:val="96"/>
            </w:rPr>
            <w:instrText xml:space="preserve"> TOC \o "1-4" \h \z \u </w:instrText>
          </w:r>
          <w:r>
            <w:rPr>
              <w:rFonts w:ascii="Open Sans Light" w:hAnsi="Open Sans Light" w:cs="Open Sans Light"/>
              <w:sz w:val="96"/>
              <w:szCs w:val="96"/>
            </w:rPr>
            <w:fldChar w:fldCharType="separate"/>
          </w:r>
          <w:hyperlink w:anchor="_Toc34662072" w:history="1">
            <w:r w:rsidR="002B5254" w:rsidRPr="00777659">
              <w:rPr>
                <w:rStyle w:val="Hyperlink"/>
                <w:noProof/>
              </w:rPr>
              <w:t>This is a Title</w:t>
            </w:r>
            <w:r w:rsidR="002B5254">
              <w:rPr>
                <w:noProof/>
                <w:webHidden/>
              </w:rPr>
              <w:tab/>
            </w:r>
            <w:r w:rsidR="002B5254">
              <w:rPr>
                <w:noProof/>
                <w:webHidden/>
              </w:rPr>
              <w:fldChar w:fldCharType="begin"/>
            </w:r>
            <w:r w:rsidR="002B5254">
              <w:rPr>
                <w:noProof/>
                <w:webHidden/>
              </w:rPr>
              <w:instrText xml:space="preserve"> PAGEREF _Toc34662072 \h </w:instrText>
            </w:r>
            <w:r w:rsidR="002B5254">
              <w:rPr>
                <w:noProof/>
                <w:webHidden/>
              </w:rPr>
            </w:r>
            <w:r w:rsidR="002B5254">
              <w:rPr>
                <w:noProof/>
                <w:webHidden/>
              </w:rPr>
              <w:fldChar w:fldCharType="separate"/>
            </w:r>
            <w:r w:rsidR="002B5254">
              <w:rPr>
                <w:noProof/>
                <w:webHidden/>
              </w:rPr>
              <w:t>2</w:t>
            </w:r>
            <w:r w:rsidR="002B5254">
              <w:rPr>
                <w:noProof/>
                <w:webHidden/>
              </w:rPr>
              <w:fldChar w:fldCharType="end"/>
            </w:r>
          </w:hyperlink>
        </w:p>
        <w:p w:rsidR="002B5254" w:rsidRDefault="00402FDB">
          <w:pPr>
            <w:pStyle w:val="TOC2"/>
            <w:tabs>
              <w:tab w:val="right" w:leader="hyphen" w:pos="10790"/>
            </w:tabs>
            <w:rPr>
              <w:rFonts w:asciiTheme="minorHAnsi" w:eastAsiaTheme="minorEastAsia" w:hAnsiTheme="minorHAnsi" w:cstheme="minorBidi"/>
              <w:bCs w:val="0"/>
              <w:noProof/>
              <w:color w:val="auto"/>
              <w:sz w:val="24"/>
              <w:szCs w:val="24"/>
            </w:rPr>
          </w:pPr>
          <w:hyperlink w:anchor="_Toc34662073" w:history="1">
            <w:r w:rsidR="002B5254" w:rsidRPr="00777659">
              <w:rPr>
                <w:rStyle w:val="Hyperlink"/>
                <w:noProof/>
              </w:rPr>
              <w:t>Win-win</w:t>
            </w:r>
            <w:r w:rsidR="002B5254">
              <w:rPr>
                <w:noProof/>
                <w:webHidden/>
              </w:rPr>
              <w:tab/>
            </w:r>
            <w:r w:rsidR="002B5254">
              <w:rPr>
                <w:noProof/>
                <w:webHidden/>
              </w:rPr>
              <w:fldChar w:fldCharType="begin"/>
            </w:r>
            <w:r w:rsidR="002B5254">
              <w:rPr>
                <w:noProof/>
                <w:webHidden/>
              </w:rPr>
              <w:instrText xml:space="preserve"> PAGEREF _Toc34662073 \h </w:instrText>
            </w:r>
            <w:r w:rsidR="002B5254">
              <w:rPr>
                <w:noProof/>
                <w:webHidden/>
              </w:rPr>
            </w:r>
            <w:r w:rsidR="002B5254">
              <w:rPr>
                <w:noProof/>
                <w:webHidden/>
              </w:rPr>
              <w:fldChar w:fldCharType="separate"/>
            </w:r>
            <w:r w:rsidR="002B5254">
              <w:rPr>
                <w:noProof/>
                <w:webHidden/>
              </w:rPr>
              <w:t>2</w:t>
            </w:r>
            <w:r w:rsidR="002B5254">
              <w:rPr>
                <w:noProof/>
                <w:webHidden/>
              </w:rPr>
              <w:fldChar w:fldCharType="end"/>
            </w:r>
          </w:hyperlink>
        </w:p>
        <w:p w:rsidR="002B5254" w:rsidRDefault="00402FDB">
          <w:pPr>
            <w:pStyle w:val="TOC2"/>
            <w:tabs>
              <w:tab w:val="right" w:leader="hyphen" w:pos="10790"/>
            </w:tabs>
            <w:rPr>
              <w:rFonts w:asciiTheme="minorHAnsi" w:eastAsiaTheme="minorEastAsia" w:hAnsiTheme="minorHAnsi" w:cstheme="minorBidi"/>
              <w:bCs w:val="0"/>
              <w:noProof/>
              <w:color w:val="auto"/>
              <w:sz w:val="24"/>
              <w:szCs w:val="24"/>
            </w:rPr>
          </w:pPr>
          <w:hyperlink w:anchor="_Toc34662074" w:history="1">
            <w:r w:rsidR="002B5254" w:rsidRPr="00777659">
              <w:rPr>
                <w:rStyle w:val="Hyperlink"/>
                <w:noProof/>
              </w:rPr>
              <w:t>Robust</w:t>
            </w:r>
            <w:r w:rsidR="002B5254">
              <w:rPr>
                <w:noProof/>
                <w:webHidden/>
              </w:rPr>
              <w:tab/>
            </w:r>
            <w:r w:rsidR="002B5254">
              <w:rPr>
                <w:noProof/>
                <w:webHidden/>
              </w:rPr>
              <w:fldChar w:fldCharType="begin"/>
            </w:r>
            <w:r w:rsidR="002B5254">
              <w:rPr>
                <w:noProof/>
                <w:webHidden/>
              </w:rPr>
              <w:instrText xml:space="preserve"> PAGEREF _Toc34662074 \h </w:instrText>
            </w:r>
            <w:r w:rsidR="002B5254">
              <w:rPr>
                <w:noProof/>
                <w:webHidden/>
              </w:rPr>
            </w:r>
            <w:r w:rsidR="002B5254">
              <w:rPr>
                <w:noProof/>
                <w:webHidden/>
              </w:rPr>
              <w:fldChar w:fldCharType="separate"/>
            </w:r>
            <w:r w:rsidR="002B5254">
              <w:rPr>
                <w:noProof/>
                <w:webHidden/>
              </w:rPr>
              <w:t>2</w:t>
            </w:r>
            <w:r w:rsidR="002B5254">
              <w:rPr>
                <w:noProof/>
                <w:webHidden/>
              </w:rPr>
              <w:fldChar w:fldCharType="end"/>
            </w:r>
          </w:hyperlink>
        </w:p>
        <w:p w:rsidR="002B5254" w:rsidRDefault="00402FDB">
          <w:pPr>
            <w:pStyle w:val="TOC3"/>
            <w:tabs>
              <w:tab w:val="right" w:leader="hyphen" w:pos="10790"/>
            </w:tabs>
            <w:rPr>
              <w:rFonts w:asciiTheme="minorHAnsi" w:eastAsiaTheme="minorEastAsia" w:hAnsiTheme="minorHAnsi" w:cstheme="minorBidi"/>
              <w:bCs w:val="0"/>
              <w:noProof/>
              <w:sz w:val="24"/>
              <w:szCs w:val="24"/>
            </w:rPr>
          </w:pPr>
          <w:hyperlink w:anchor="_Toc34662075" w:history="1">
            <w:r w:rsidR="002B5254" w:rsidRPr="00777659">
              <w:rPr>
                <w:rStyle w:val="Hyperlink"/>
                <w:noProof/>
              </w:rPr>
              <w:t>Fruit</w:t>
            </w:r>
            <w:r w:rsidR="002B5254">
              <w:rPr>
                <w:noProof/>
                <w:webHidden/>
              </w:rPr>
              <w:tab/>
            </w:r>
            <w:r w:rsidR="002B5254">
              <w:rPr>
                <w:noProof/>
                <w:webHidden/>
              </w:rPr>
              <w:fldChar w:fldCharType="begin"/>
            </w:r>
            <w:r w:rsidR="002B5254">
              <w:rPr>
                <w:noProof/>
                <w:webHidden/>
              </w:rPr>
              <w:instrText xml:space="preserve"> PAGEREF _Toc34662075 \h </w:instrText>
            </w:r>
            <w:r w:rsidR="002B5254">
              <w:rPr>
                <w:noProof/>
                <w:webHidden/>
              </w:rPr>
            </w:r>
            <w:r w:rsidR="002B5254">
              <w:rPr>
                <w:noProof/>
                <w:webHidden/>
              </w:rPr>
              <w:fldChar w:fldCharType="separate"/>
            </w:r>
            <w:r w:rsidR="002B5254">
              <w:rPr>
                <w:noProof/>
                <w:webHidden/>
              </w:rPr>
              <w:t>2</w:t>
            </w:r>
            <w:r w:rsidR="002B5254">
              <w:rPr>
                <w:noProof/>
                <w:webHidden/>
              </w:rPr>
              <w:fldChar w:fldCharType="end"/>
            </w:r>
          </w:hyperlink>
        </w:p>
        <w:p w:rsidR="002B5254" w:rsidRDefault="00402FDB">
          <w:pPr>
            <w:pStyle w:val="TOC4"/>
            <w:tabs>
              <w:tab w:val="right" w:leader="hyphen" w:pos="10790"/>
            </w:tabs>
            <w:rPr>
              <w:rFonts w:asciiTheme="minorHAnsi" w:eastAsiaTheme="minorEastAsia" w:hAnsiTheme="minorHAnsi" w:cstheme="minorBidi"/>
              <w:noProof/>
              <w:color w:val="auto"/>
              <w:sz w:val="24"/>
              <w:szCs w:val="24"/>
            </w:rPr>
          </w:pPr>
          <w:hyperlink w:anchor="_Toc34662076" w:history="1">
            <w:r w:rsidR="002B5254" w:rsidRPr="00777659">
              <w:rPr>
                <w:rStyle w:val="Hyperlink"/>
                <w:rFonts w:eastAsiaTheme="minorEastAsia"/>
                <w:noProof/>
              </w:rPr>
              <w:t>Checklist</w:t>
            </w:r>
            <w:r w:rsidR="002B5254">
              <w:rPr>
                <w:noProof/>
                <w:webHidden/>
              </w:rPr>
              <w:tab/>
            </w:r>
            <w:r w:rsidR="002B5254">
              <w:rPr>
                <w:noProof/>
                <w:webHidden/>
              </w:rPr>
              <w:fldChar w:fldCharType="begin"/>
            </w:r>
            <w:r w:rsidR="002B5254">
              <w:rPr>
                <w:noProof/>
                <w:webHidden/>
              </w:rPr>
              <w:instrText xml:space="preserve"> PAGEREF _Toc34662076 \h </w:instrText>
            </w:r>
            <w:r w:rsidR="002B5254">
              <w:rPr>
                <w:noProof/>
                <w:webHidden/>
              </w:rPr>
            </w:r>
            <w:r w:rsidR="002B5254">
              <w:rPr>
                <w:noProof/>
                <w:webHidden/>
              </w:rPr>
              <w:fldChar w:fldCharType="separate"/>
            </w:r>
            <w:r w:rsidR="002B5254">
              <w:rPr>
                <w:noProof/>
                <w:webHidden/>
              </w:rPr>
              <w:t>2</w:t>
            </w:r>
            <w:r w:rsidR="002B5254">
              <w:rPr>
                <w:noProof/>
                <w:webHidden/>
              </w:rPr>
              <w:fldChar w:fldCharType="end"/>
            </w:r>
          </w:hyperlink>
        </w:p>
        <w:p w:rsidR="002B5254" w:rsidRDefault="00402FDB">
          <w:pPr>
            <w:pStyle w:val="TOC3"/>
            <w:tabs>
              <w:tab w:val="right" w:leader="hyphen" w:pos="10790"/>
            </w:tabs>
            <w:rPr>
              <w:rFonts w:asciiTheme="minorHAnsi" w:eastAsiaTheme="minorEastAsia" w:hAnsiTheme="minorHAnsi" w:cstheme="minorBidi"/>
              <w:bCs w:val="0"/>
              <w:noProof/>
              <w:sz w:val="24"/>
              <w:szCs w:val="24"/>
            </w:rPr>
          </w:pPr>
          <w:hyperlink w:anchor="_Toc34662077" w:history="1">
            <w:r w:rsidR="002B5254" w:rsidRPr="00777659">
              <w:rPr>
                <w:rStyle w:val="Hyperlink"/>
                <w:noProof/>
              </w:rPr>
              <w:t>FruitCake</w:t>
            </w:r>
            <w:r w:rsidR="002B5254">
              <w:rPr>
                <w:noProof/>
                <w:webHidden/>
              </w:rPr>
              <w:tab/>
            </w:r>
            <w:r w:rsidR="002B5254">
              <w:rPr>
                <w:noProof/>
                <w:webHidden/>
              </w:rPr>
              <w:fldChar w:fldCharType="begin"/>
            </w:r>
            <w:r w:rsidR="002B5254">
              <w:rPr>
                <w:noProof/>
                <w:webHidden/>
              </w:rPr>
              <w:instrText xml:space="preserve"> PAGEREF _Toc34662077 \h </w:instrText>
            </w:r>
            <w:r w:rsidR="002B5254">
              <w:rPr>
                <w:noProof/>
                <w:webHidden/>
              </w:rPr>
            </w:r>
            <w:r w:rsidR="002B5254">
              <w:rPr>
                <w:noProof/>
                <w:webHidden/>
              </w:rPr>
              <w:fldChar w:fldCharType="separate"/>
            </w:r>
            <w:r w:rsidR="002B5254">
              <w:rPr>
                <w:noProof/>
                <w:webHidden/>
              </w:rPr>
              <w:t>3</w:t>
            </w:r>
            <w:r w:rsidR="002B5254">
              <w:rPr>
                <w:noProof/>
                <w:webHidden/>
              </w:rPr>
              <w:fldChar w:fldCharType="end"/>
            </w:r>
          </w:hyperlink>
        </w:p>
        <w:p w:rsidR="002B5254" w:rsidRDefault="00402FDB">
          <w:pPr>
            <w:pStyle w:val="TOC3"/>
            <w:tabs>
              <w:tab w:val="right" w:leader="hyphen" w:pos="10790"/>
            </w:tabs>
            <w:rPr>
              <w:rFonts w:asciiTheme="minorHAnsi" w:eastAsiaTheme="minorEastAsia" w:hAnsiTheme="minorHAnsi" w:cstheme="minorBidi"/>
              <w:bCs w:val="0"/>
              <w:noProof/>
              <w:sz w:val="24"/>
              <w:szCs w:val="24"/>
            </w:rPr>
          </w:pPr>
          <w:hyperlink w:anchor="_Toc34662078" w:history="1">
            <w:r w:rsidR="002B5254" w:rsidRPr="00777659">
              <w:rPr>
                <w:rStyle w:val="Hyperlink"/>
                <w:noProof/>
              </w:rPr>
              <w:t>Procrastinate</w:t>
            </w:r>
            <w:r w:rsidR="002B5254">
              <w:rPr>
                <w:noProof/>
                <w:webHidden/>
              </w:rPr>
              <w:tab/>
            </w:r>
            <w:r w:rsidR="002B5254">
              <w:rPr>
                <w:noProof/>
                <w:webHidden/>
              </w:rPr>
              <w:fldChar w:fldCharType="begin"/>
            </w:r>
            <w:r w:rsidR="002B5254">
              <w:rPr>
                <w:noProof/>
                <w:webHidden/>
              </w:rPr>
              <w:instrText xml:space="preserve"> PAGEREF _Toc34662078 \h </w:instrText>
            </w:r>
            <w:r w:rsidR="002B5254">
              <w:rPr>
                <w:noProof/>
                <w:webHidden/>
              </w:rPr>
            </w:r>
            <w:r w:rsidR="002B5254">
              <w:rPr>
                <w:noProof/>
                <w:webHidden/>
              </w:rPr>
              <w:fldChar w:fldCharType="separate"/>
            </w:r>
            <w:r w:rsidR="002B5254">
              <w:rPr>
                <w:noProof/>
                <w:webHidden/>
              </w:rPr>
              <w:t>3</w:t>
            </w:r>
            <w:r w:rsidR="002B5254">
              <w:rPr>
                <w:noProof/>
                <w:webHidden/>
              </w:rPr>
              <w:fldChar w:fldCharType="end"/>
            </w:r>
          </w:hyperlink>
        </w:p>
        <w:p w:rsidR="002B5254" w:rsidRDefault="00402FDB">
          <w:pPr>
            <w:pStyle w:val="TOC4"/>
            <w:tabs>
              <w:tab w:val="right" w:leader="hyphen" w:pos="10790"/>
            </w:tabs>
            <w:rPr>
              <w:rFonts w:asciiTheme="minorHAnsi" w:eastAsiaTheme="minorEastAsia" w:hAnsiTheme="minorHAnsi" w:cstheme="minorBidi"/>
              <w:noProof/>
              <w:color w:val="auto"/>
              <w:sz w:val="24"/>
              <w:szCs w:val="24"/>
            </w:rPr>
          </w:pPr>
          <w:hyperlink w:anchor="_Toc34662079" w:history="1">
            <w:r w:rsidR="002B5254" w:rsidRPr="00777659">
              <w:rPr>
                <w:rStyle w:val="Hyperlink"/>
                <w:rFonts w:eastAsiaTheme="minorEastAsia"/>
                <w:noProof/>
              </w:rPr>
              <w:t>Bullet list</w:t>
            </w:r>
            <w:r w:rsidR="002B5254">
              <w:rPr>
                <w:noProof/>
                <w:webHidden/>
              </w:rPr>
              <w:tab/>
            </w:r>
            <w:r w:rsidR="002B5254">
              <w:rPr>
                <w:noProof/>
                <w:webHidden/>
              </w:rPr>
              <w:fldChar w:fldCharType="begin"/>
            </w:r>
            <w:r w:rsidR="002B5254">
              <w:rPr>
                <w:noProof/>
                <w:webHidden/>
              </w:rPr>
              <w:instrText xml:space="preserve"> PAGEREF _Toc34662079 \h </w:instrText>
            </w:r>
            <w:r w:rsidR="002B5254">
              <w:rPr>
                <w:noProof/>
                <w:webHidden/>
              </w:rPr>
            </w:r>
            <w:r w:rsidR="002B5254">
              <w:rPr>
                <w:noProof/>
                <w:webHidden/>
              </w:rPr>
              <w:fldChar w:fldCharType="separate"/>
            </w:r>
            <w:r w:rsidR="002B5254">
              <w:rPr>
                <w:noProof/>
                <w:webHidden/>
              </w:rPr>
              <w:t>3</w:t>
            </w:r>
            <w:r w:rsidR="002B5254">
              <w:rPr>
                <w:noProof/>
                <w:webHidden/>
              </w:rPr>
              <w:fldChar w:fldCharType="end"/>
            </w:r>
          </w:hyperlink>
        </w:p>
        <w:p w:rsidR="002B5254" w:rsidRDefault="00402FDB">
          <w:pPr>
            <w:pStyle w:val="TOC2"/>
            <w:tabs>
              <w:tab w:val="right" w:leader="hyphen" w:pos="10790"/>
            </w:tabs>
            <w:rPr>
              <w:rFonts w:asciiTheme="minorHAnsi" w:eastAsiaTheme="minorEastAsia" w:hAnsiTheme="minorHAnsi" w:cstheme="minorBidi"/>
              <w:bCs w:val="0"/>
              <w:noProof/>
              <w:color w:val="auto"/>
              <w:sz w:val="24"/>
              <w:szCs w:val="24"/>
            </w:rPr>
          </w:pPr>
          <w:hyperlink w:anchor="_Toc34662080" w:history="1">
            <w:r w:rsidR="002B5254" w:rsidRPr="00777659">
              <w:rPr>
                <w:rStyle w:val="Hyperlink"/>
                <w:noProof/>
              </w:rPr>
              <w:t>Agile</w:t>
            </w:r>
            <w:r w:rsidR="002B5254">
              <w:rPr>
                <w:noProof/>
                <w:webHidden/>
              </w:rPr>
              <w:tab/>
            </w:r>
            <w:r w:rsidR="002B5254">
              <w:rPr>
                <w:noProof/>
                <w:webHidden/>
              </w:rPr>
              <w:fldChar w:fldCharType="begin"/>
            </w:r>
            <w:r w:rsidR="002B5254">
              <w:rPr>
                <w:noProof/>
                <w:webHidden/>
              </w:rPr>
              <w:instrText xml:space="preserve"> PAGEREF _Toc34662080 \h </w:instrText>
            </w:r>
            <w:r w:rsidR="002B5254">
              <w:rPr>
                <w:noProof/>
                <w:webHidden/>
              </w:rPr>
            </w:r>
            <w:r w:rsidR="002B5254">
              <w:rPr>
                <w:noProof/>
                <w:webHidden/>
              </w:rPr>
              <w:fldChar w:fldCharType="separate"/>
            </w:r>
            <w:r w:rsidR="002B5254">
              <w:rPr>
                <w:noProof/>
                <w:webHidden/>
              </w:rPr>
              <w:t>3</w:t>
            </w:r>
            <w:r w:rsidR="002B5254">
              <w:rPr>
                <w:noProof/>
                <w:webHidden/>
              </w:rPr>
              <w:fldChar w:fldCharType="end"/>
            </w:r>
          </w:hyperlink>
        </w:p>
        <w:p w:rsidR="002B5254" w:rsidRDefault="00402FDB">
          <w:pPr>
            <w:pStyle w:val="TOC3"/>
            <w:tabs>
              <w:tab w:val="right" w:leader="hyphen" w:pos="10790"/>
            </w:tabs>
            <w:rPr>
              <w:rFonts w:asciiTheme="minorHAnsi" w:eastAsiaTheme="minorEastAsia" w:hAnsiTheme="minorHAnsi" w:cstheme="minorBidi"/>
              <w:bCs w:val="0"/>
              <w:noProof/>
              <w:sz w:val="24"/>
              <w:szCs w:val="24"/>
            </w:rPr>
          </w:pPr>
          <w:hyperlink w:anchor="_Toc34662081" w:history="1">
            <w:r w:rsidR="002B5254" w:rsidRPr="00777659">
              <w:rPr>
                <w:rStyle w:val="Hyperlink"/>
                <w:noProof/>
              </w:rPr>
              <w:t>Collaboration</w:t>
            </w:r>
            <w:r w:rsidR="002B5254">
              <w:rPr>
                <w:noProof/>
                <w:webHidden/>
              </w:rPr>
              <w:tab/>
            </w:r>
            <w:r w:rsidR="002B5254">
              <w:rPr>
                <w:noProof/>
                <w:webHidden/>
              </w:rPr>
              <w:fldChar w:fldCharType="begin"/>
            </w:r>
            <w:r w:rsidR="002B5254">
              <w:rPr>
                <w:noProof/>
                <w:webHidden/>
              </w:rPr>
              <w:instrText xml:space="preserve"> PAGEREF _Toc34662081 \h </w:instrText>
            </w:r>
            <w:r w:rsidR="002B5254">
              <w:rPr>
                <w:noProof/>
                <w:webHidden/>
              </w:rPr>
            </w:r>
            <w:r w:rsidR="002B5254">
              <w:rPr>
                <w:noProof/>
                <w:webHidden/>
              </w:rPr>
              <w:fldChar w:fldCharType="separate"/>
            </w:r>
            <w:r w:rsidR="002B5254">
              <w:rPr>
                <w:noProof/>
                <w:webHidden/>
              </w:rPr>
              <w:t>3</w:t>
            </w:r>
            <w:r w:rsidR="002B5254">
              <w:rPr>
                <w:noProof/>
                <w:webHidden/>
              </w:rPr>
              <w:fldChar w:fldCharType="end"/>
            </w:r>
          </w:hyperlink>
        </w:p>
        <w:p w:rsidR="002B5254" w:rsidRDefault="00402FDB">
          <w:pPr>
            <w:pStyle w:val="TOC4"/>
            <w:tabs>
              <w:tab w:val="right" w:leader="hyphen" w:pos="10790"/>
            </w:tabs>
            <w:rPr>
              <w:rFonts w:asciiTheme="minorHAnsi" w:eastAsiaTheme="minorEastAsia" w:hAnsiTheme="minorHAnsi" w:cstheme="minorBidi"/>
              <w:noProof/>
              <w:color w:val="auto"/>
              <w:sz w:val="24"/>
              <w:szCs w:val="24"/>
            </w:rPr>
          </w:pPr>
          <w:hyperlink w:anchor="_Toc34662082" w:history="1">
            <w:r w:rsidR="002B5254" w:rsidRPr="00777659">
              <w:rPr>
                <w:rStyle w:val="Hyperlink"/>
                <w:rFonts w:eastAsiaTheme="minorEastAsia"/>
                <w:noProof/>
              </w:rPr>
              <w:t>Podcasting</w:t>
            </w:r>
            <w:r w:rsidR="002B5254">
              <w:rPr>
                <w:noProof/>
                <w:webHidden/>
              </w:rPr>
              <w:tab/>
            </w:r>
            <w:r w:rsidR="002B5254">
              <w:rPr>
                <w:noProof/>
                <w:webHidden/>
              </w:rPr>
              <w:fldChar w:fldCharType="begin"/>
            </w:r>
            <w:r w:rsidR="002B5254">
              <w:rPr>
                <w:noProof/>
                <w:webHidden/>
              </w:rPr>
              <w:instrText xml:space="preserve"> PAGEREF _Toc34662082 \h </w:instrText>
            </w:r>
            <w:r w:rsidR="002B5254">
              <w:rPr>
                <w:noProof/>
                <w:webHidden/>
              </w:rPr>
            </w:r>
            <w:r w:rsidR="002B5254">
              <w:rPr>
                <w:noProof/>
                <w:webHidden/>
              </w:rPr>
              <w:fldChar w:fldCharType="separate"/>
            </w:r>
            <w:r w:rsidR="002B5254">
              <w:rPr>
                <w:noProof/>
                <w:webHidden/>
              </w:rPr>
              <w:t>4</w:t>
            </w:r>
            <w:r w:rsidR="002B5254">
              <w:rPr>
                <w:noProof/>
                <w:webHidden/>
              </w:rPr>
              <w:fldChar w:fldCharType="end"/>
            </w:r>
          </w:hyperlink>
        </w:p>
        <w:p w:rsidR="00E06191" w:rsidRDefault="00E06191" w:rsidP="00D04E15">
          <w:pPr>
            <w:pStyle w:val="Body"/>
          </w:pPr>
          <w:r>
            <w:fldChar w:fldCharType="end"/>
          </w:r>
        </w:p>
        <w:p w:rsidR="00D04E15" w:rsidRDefault="00D04E15" w:rsidP="00D04E15">
          <w:pPr>
            <w:pStyle w:val="Body"/>
          </w:pPr>
          <w:r>
            <w:t xml:space="preserve">Note: Index will automatically generate if you are using the headers. To refresh the index, right click, select Update Field – Update Entire Table. </w:t>
          </w:r>
        </w:p>
        <w:p w:rsidR="009E7BC7" w:rsidRPr="009E7BC7" w:rsidRDefault="00E06191" w:rsidP="00C805B2">
          <w:pPr>
            <w:pStyle w:val="TOC3"/>
            <w:rPr>
              <w:rFonts w:ascii="Open Sans Light" w:hAnsi="Open Sans Light"/>
              <w:color w:val="D73F09"/>
              <w:sz w:val="96"/>
              <w:szCs w:val="96"/>
            </w:rPr>
          </w:pPr>
          <w:r w:rsidRPr="00A45620">
            <w:br w:type="page"/>
          </w:r>
        </w:p>
      </w:sdtContent>
    </w:sdt>
    <w:bookmarkStart w:id="1" w:name="_Toc34654347" w:displacedByCustomXml="prev"/>
    <w:p w:rsidR="00C7001A" w:rsidRPr="009E7BC7" w:rsidRDefault="002565FF" w:rsidP="009E7BC7">
      <w:pPr>
        <w:pStyle w:val="Heading1"/>
        <w:rPr>
          <w:rFonts w:ascii="Open Sans Light" w:hAnsi="Open Sans Light"/>
          <w:sz w:val="96"/>
        </w:rPr>
      </w:pPr>
      <w:bookmarkStart w:id="2" w:name="_Toc34662072"/>
      <w:bookmarkEnd w:id="1"/>
      <w:r>
        <w:lastRenderedPageBreak/>
        <w:t>This is a Title</w:t>
      </w:r>
      <w:bookmarkEnd w:id="2"/>
    </w:p>
    <w:p w:rsidR="000048E6" w:rsidRDefault="0097047D" w:rsidP="00A52AD3">
      <w:pPr>
        <w:pStyle w:val="Subtitle"/>
      </w:pPr>
      <w:r>
        <w:t>Subtitle</w:t>
      </w:r>
      <w:r w:rsidR="00A2260B">
        <w:t>: If you need it</w:t>
      </w:r>
    </w:p>
    <w:p w:rsidR="00A45BAB" w:rsidRPr="00A52AD3" w:rsidRDefault="00520D49" w:rsidP="00315CD0">
      <w:pPr>
        <w:pStyle w:val="Heading5"/>
      </w:pPr>
      <w:r>
        <w:t>Date/Headline 5</w:t>
      </w:r>
    </w:p>
    <w:p w:rsidR="00EF459F" w:rsidRDefault="00EF459F" w:rsidP="00EF459F">
      <w:pPr>
        <w:pStyle w:val="Body"/>
      </w:pPr>
      <w:bookmarkStart w:id="3" w:name="_Toc34654348"/>
      <w:bookmarkStart w:id="4" w:name="_Toc34662073"/>
    </w:p>
    <w:p w:rsidR="00A52AD3" w:rsidRPr="00A52AD3" w:rsidRDefault="00A2260B" w:rsidP="00A52AD3">
      <w:pPr>
        <w:pStyle w:val="Heading2"/>
      </w:pPr>
      <w:r>
        <w:t>Win-win</w:t>
      </w:r>
      <w:bookmarkEnd w:id="3"/>
      <w:bookmarkEnd w:id="4"/>
    </w:p>
    <w:p w:rsidR="00005E40" w:rsidRDefault="00005E40" w:rsidP="00005E40">
      <w:pPr>
        <w:pStyle w:val="Body"/>
      </w:pPr>
      <w:r>
        <w:t>Leverage agile frameworks to provide a robust synopsis for high level overviews. Iterative approaches to corporate strategy foster collaborative thinking to further the overall value proposition. Organically grow the holistic world view of disruptive innovation via workplace diversity and empowerment.</w:t>
      </w:r>
    </w:p>
    <w:p w:rsidR="00005E40" w:rsidRDefault="00005E40" w:rsidP="004A6DFF">
      <w:pPr>
        <w:pStyle w:val="Body"/>
      </w:pPr>
      <w:r>
        <w:t>Bring to the table win-win survival strategies to ensure proactive domination. At the end of the day, going forward, a new normal that has evolved from generation X is on the runway heading towards a streamlined cloud solution. User generated content in real-time will have multiple touchpoints for offshoring.</w:t>
      </w:r>
    </w:p>
    <w:p w:rsidR="00A52AD3" w:rsidRPr="00A52AD3" w:rsidRDefault="00A2260B" w:rsidP="00A52AD3">
      <w:pPr>
        <w:pStyle w:val="Heading2"/>
      </w:pPr>
      <w:bookmarkStart w:id="5" w:name="_Toc34654350"/>
      <w:bookmarkStart w:id="6" w:name="_Toc34662074"/>
      <w:r>
        <w:t>Robust</w:t>
      </w:r>
      <w:bookmarkEnd w:id="5"/>
      <w:bookmarkEnd w:id="6"/>
    </w:p>
    <w:p w:rsidR="00005E40" w:rsidRDefault="00005E40" w:rsidP="00005E40">
      <w:pPr>
        <w:pStyle w:val="Body"/>
      </w:pPr>
      <w:r>
        <w:t xml:space="preserve">Leverage agile frameworks to provide a robust synopsis for high level overviews. Iterative approaches to corporate strategy foster collaborative thinking to further the overall value proposition. </w:t>
      </w:r>
    </w:p>
    <w:p w:rsidR="00005E40" w:rsidRDefault="00005E40" w:rsidP="00005E40">
      <w:pPr>
        <w:pStyle w:val="Body"/>
      </w:pPr>
      <w:r>
        <w:t>Organically grow the holistic world view of disruptive innovation via workplace diversity and empowerment.</w:t>
      </w:r>
      <w:r w:rsidR="00BD192A">
        <w:t xml:space="preserve"> </w:t>
      </w:r>
      <w:r>
        <w:t xml:space="preserve">Bring to the table win-win survival strategies to ensure proactive domination. </w:t>
      </w:r>
    </w:p>
    <w:p w:rsidR="00BD192A" w:rsidRDefault="00A2260B" w:rsidP="00BD192A">
      <w:pPr>
        <w:pStyle w:val="Heading3"/>
      </w:pPr>
      <w:bookmarkStart w:id="7" w:name="_Toc34654351"/>
      <w:bookmarkStart w:id="8" w:name="_Toc34662075"/>
      <w:r>
        <w:t>Fruit</w:t>
      </w:r>
      <w:bookmarkEnd w:id="7"/>
      <w:bookmarkEnd w:id="8"/>
    </w:p>
    <w:p w:rsidR="00BD192A" w:rsidRDefault="00BD192A" w:rsidP="00BD192A">
      <w:pPr>
        <w:pStyle w:val="Body"/>
      </w:pPr>
      <w:r>
        <w:t>Capitalize on low hanging fruit to identify a ballpark value</w:t>
      </w:r>
      <w:r w:rsidR="0007230D">
        <w:t>-</w:t>
      </w:r>
      <w:r>
        <w:t>added activity to beta test. Override the digital divide with additional click</w:t>
      </w:r>
      <w:r w:rsidR="0007230D">
        <w:t xml:space="preserve"> </w:t>
      </w:r>
      <w:r>
        <w:t>throughs from DevOps. Nanotechnology immersion along the information highway will close the loop on focusing solely on the bottom line.</w:t>
      </w:r>
    </w:p>
    <w:p w:rsidR="00BD192A" w:rsidRDefault="00A2260B" w:rsidP="00BD192A">
      <w:pPr>
        <w:pStyle w:val="Heading4"/>
      </w:pPr>
      <w:bookmarkStart w:id="9" w:name="_Toc34654352"/>
      <w:bookmarkStart w:id="10" w:name="_Toc34662076"/>
      <w:r>
        <w:t>Checklist</w:t>
      </w:r>
      <w:bookmarkEnd w:id="9"/>
      <w:bookmarkEnd w:id="10"/>
    </w:p>
    <w:p w:rsidR="00BD192A" w:rsidRDefault="00BD192A" w:rsidP="00BD192A">
      <w:pPr>
        <w:pStyle w:val="Checklist"/>
      </w:pPr>
      <w:r>
        <w:t>Podcasting operational change management inside of workflows to establish a framework:</w:t>
      </w:r>
    </w:p>
    <w:p w:rsidR="00BD192A" w:rsidRDefault="00BD192A" w:rsidP="00BD192A">
      <w:pPr>
        <w:pStyle w:val="Checklist"/>
      </w:pPr>
      <w:r>
        <w:t>Taking seamless key performance indicators offline to maximi</w:t>
      </w:r>
      <w:r w:rsidR="0007230D">
        <w:t>z</w:t>
      </w:r>
      <w:r>
        <w:t>e the long tail</w:t>
      </w:r>
    </w:p>
    <w:p w:rsidR="00BD192A" w:rsidRDefault="00BD192A" w:rsidP="00BD192A">
      <w:pPr>
        <w:pStyle w:val="Checklist"/>
      </w:pPr>
      <w:r>
        <w:t>Keeping your eye on the ball while performing a deep dive on the start-up mentality to derive convergence on cross-platform integration</w:t>
      </w:r>
    </w:p>
    <w:p w:rsidR="00BD192A" w:rsidRDefault="00BD192A" w:rsidP="00BD192A">
      <w:pPr>
        <w:pStyle w:val="Checklist"/>
      </w:pPr>
      <w:r>
        <w:lastRenderedPageBreak/>
        <w:t>Collaboratively administrate empowered markets via plug-and-play networks</w:t>
      </w:r>
    </w:p>
    <w:p w:rsidR="00542AA1" w:rsidRDefault="00542AA1" w:rsidP="00F1063E">
      <w:pPr>
        <w:pStyle w:val="Heading3"/>
      </w:pPr>
      <w:bookmarkStart w:id="11" w:name="_Toc34662077"/>
      <w:proofErr w:type="spellStart"/>
      <w:r>
        <w:t>Fruit</w:t>
      </w:r>
      <w:r w:rsidR="00F1063E">
        <w:t>Cake</w:t>
      </w:r>
      <w:bookmarkEnd w:id="11"/>
      <w:proofErr w:type="spellEnd"/>
    </w:p>
    <w:p w:rsidR="00542AA1" w:rsidRDefault="00542AA1" w:rsidP="00542AA1">
      <w:pPr>
        <w:pStyle w:val="Body"/>
      </w:pPr>
      <w:r w:rsidRPr="00542AA1">
        <w:t>Capitalize on low hanging fruit to identify a ballpark value-added activity to beta test. Override the digital divide with additional click throughs from DevOps. Nanotechnology immersion along the information highway</w:t>
      </w:r>
      <w:r>
        <w:t xml:space="preserve"> will close the loop on focusing solely on the bottom line.</w:t>
      </w:r>
    </w:p>
    <w:p w:rsidR="00BD192A" w:rsidRDefault="00A2260B" w:rsidP="00BD192A">
      <w:pPr>
        <w:pStyle w:val="Heading3"/>
      </w:pPr>
      <w:bookmarkStart w:id="12" w:name="_Toc34654353"/>
      <w:bookmarkStart w:id="13" w:name="_Toc34662078"/>
      <w:r>
        <w:t>Procrastinate</w:t>
      </w:r>
      <w:bookmarkEnd w:id="12"/>
      <w:bookmarkEnd w:id="13"/>
    </w:p>
    <w:p w:rsidR="00BD192A" w:rsidRDefault="00BD192A" w:rsidP="00BD192A">
      <w:pPr>
        <w:pStyle w:val="Body"/>
      </w:pPr>
      <w:r>
        <w:t>Dynamically procrastinate B2C users after installed base benefits. Dramatically visualize customer directed convergence without revolutionary ROI.</w:t>
      </w:r>
    </w:p>
    <w:p w:rsidR="00BD192A" w:rsidRDefault="00BD192A" w:rsidP="00BD192A">
      <w:pPr>
        <w:pStyle w:val="Body"/>
      </w:pPr>
      <w:r>
        <w:t>Efficiently unleash cross-media information without cross-media value. Quickly maximize timely deliverables for real-time schemas. Dramatically maintain clicks-and-mortar solutions without functional solutions.</w:t>
      </w:r>
    </w:p>
    <w:p w:rsidR="009E6362" w:rsidRDefault="00A2260B" w:rsidP="009E6362">
      <w:pPr>
        <w:pStyle w:val="Heading4"/>
      </w:pPr>
      <w:bookmarkStart w:id="14" w:name="_Toc34654354"/>
      <w:bookmarkStart w:id="15" w:name="_Toc34662079"/>
      <w:r>
        <w:t>Bullet list</w:t>
      </w:r>
      <w:bookmarkEnd w:id="14"/>
      <w:bookmarkEnd w:id="15"/>
    </w:p>
    <w:p w:rsidR="009E6362" w:rsidRPr="009E6362" w:rsidRDefault="009E6362" w:rsidP="009E6362">
      <w:pPr>
        <w:pStyle w:val="Bulletlist"/>
      </w:pPr>
      <w:r w:rsidRPr="009E6362">
        <w:t>Podcasting operational change management inside of workflows to establish a framework:</w:t>
      </w:r>
    </w:p>
    <w:p w:rsidR="009E6362" w:rsidRPr="009E6362" w:rsidRDefault="009E6362" w:rsidP="009E6362">
      <w:pPr>
        <w:pStyle w:val="Bulletlist"/>
      </w:pPr>
      <w:r w:rsidRPr="009E6362">
        <w:t>Taking seamless key performance indicators offline to maximize the long tail</w:t>
      </w:r>
    </w:p>
    <w:p w:rsidR="009E6362" w:rsidRPr="009E6362" w:rsidRDefault="009E6362" w:rsidP="009E6362">
      <w:pPr>
        <w:pStyle w:val="Bulletlist"/>
      </w:pPr>
      <w:r w:rsidRPr="009E6362">
        <w:t>Keeping your eye on the ball while performing a deep dive on the start-up mentality to derive convergence on cross-platform integration</w:t>
      </w:r>
    </w:p>
    <w:p w:rsidR="00E337F8" w:rsidRDefault="009E6362" w:rsidP="00244DF9">
      <w:pPr>
        <w:pStyle w:val="Bulletlist"/>
      </w:pPr>
      <w:r w:rsidRPr="009E6362">
        <w:t>Collaboratively administrate empowered markets via plug-and-play networks</w:t>
      </w:r>
    </w:p>
    <w:p w:rsidR="0007230D" w:rsidRPr="00A52AD3" w:rsidRDefault="00A2260B" w:rsidP="00E337F8">
      <w:pPr>
        <w:pStyle w:val="Heading2"/>
      </w:pPr>
      <w:bookmarkStart w:id="16" w:name="_Toc34654355"/>
      <w:bookmarkStart w:id="17" w:name="_Toc34662080"/>
      <w:r w:rsidRPr="00E337F8">
        <w:t>Agile</w:t>
      </w:r>
      <w:bookmarkEnd w:id="16"/>
      <w:bookmarkEnd w:id="17"/>
    </w:p>
    <w:p w:rsidR="0007230D" w:rsidRDefault="0007230D" w:rsidP="0007230D">
      <w:pPr>
        <w:pStyle w:val="Body"/>
      </w:pPr>
      <w:r>
        <w:t xml:space="preserve">Body: Leverage agile frameworks to provide a robust synopsis for high level overviews. Iterative approaches to corporate strategy foster collaborative thinking to further the overall value proposition. </w:t>
      </w:r>
    </w:p>
    <w:p w:rsidR="0007230D" w:rsidRDefault="0007230D" w:rsidP="0007230D">
      <w:pPr>
        <w:pStyle w:val="Body"/>
      </w:pPr>
      <w:r>
        <w:t xml:space="preserve">Organically grow the holistic world view of disruptive innovation via workplace diversity and empowerment. Bring to the table win-win survival strategies to ensure proactive domination. </w:t>
      </w:r>
    </w:p>
    <w:p w:rsidR="0007230D" w:rsidRDefault="00A2260B" w:rsidP="0007230D">
      <w:pPr>
        <w:pStyle w:val="Heading3"/>
      </w:pPr>
      <w:bookmarkStart w:id="18" w:name="_Toc34654356"/>
      <w:bookmarkStart w:id="19" w:name="_Toc34662081"/>
      <w:r>
        <w:t>Collaboration</w:t>
      </w:r>
      <w:bookmarkEnd w:id="18"/>
      <w:bookmarkEnd w:id="19"/>
    </w:p>
    <w:p w:rsidR="0007230D" w:rsidRDefault="0007230D" w:rsidP="0007230D">
      <w:pPr>
        <w:pStyle w:val="Body"/>
      </w:pPr>
      <w:r>
        <w:t>Capitalize on low hanging fruit to identify a ballpark value-added activity to beta test. Override the digital divide with additional click throughs from DevOps. Nanotechnology immersion along the information highway will close the loop on focusing solely on the bottom line.</w:t>
      </w:r>
    </w:p>
    <w:p w:rsidR="0007230D" w:rsidRDefault="0007230D" w:rsidP="0007230D">
      <w:pPr>
        <w:pStyle w:val="Body"/>
      </w:pPr>
      <w:r>
        <w:lastRenderedPageBreak/>
        <w:t>Collaboratively administrate empowered markets via plug-and-play networks. Dynamically procrastinate B2C users after installed base benefits. Dramatically visualize customer directed convergence without revolutionary ROI.</w:t>
      </w:r>
    </w:p>
    <w:p w:rsidR="0007230D" w:rsidRDefault="00A2260B" w:rsidP="0007230D">
      <w:pPr>
        <w:pStyle w:val="Heading4"/>
      </w:pPr>
      <w:bookmarkStart w:id="20" w:name="_Toc34654357"/>
      <w:bookmarkStart w:id="21" w:name="_Toc34662082"/>
      <w:r>
        <w:t>Podcasting</w:t>
      </w:r>
      <w:bookmarkEnd w:id="20"/>
      <w:bookmarkEnd w:id="21"/>
    </w:p>
    <w:p w:rsidR="0007230D" w:rsidRDefault="0007230D" w:rsidP="0007230D">
      <w:pPr>
        <w:pStyle w:val="Body"/>
      </w:pPr>
      <w:r>
        <w:t xml:space="preserve">Podcasting operational change management inside of workflows to establish a framework. Taking seamless key performance indicators offline to </w:t>
      </w:r>
      <w:proofErr w:type="spellStart"/>
      <w:r>
        <w:t>maximise</w:t>
      </w:r>
      <w:proofErr w:type="spellEnd"/>
      <w:r>
        <w:t xml:space="preserve"> the long tail. Keeping your eye on the ball while performing a deep dive on the start-up mentality to derive convergence on cross-platform integration.</w:t>
      </w:r>
    </w:p>
    <w:p w:rsidR="0007230D" w:rsidRDefault="0007230D" w:rsidP="0007230D">
      <w:pPr>
        <w:pStyle w:val="Body"/>
      </w:pPr>
      <w:r>
        <w:t>Collaboratively administrate empowered markets via plug-and-play networks. Dynamically procrastinate B2C users after installed base benefits. Dramatically visualize customer directed convergence without revolutionary ROI.</w:t>
      </w:r>
    </w:p>
    <w:p w:rsidR="0007230D" w:rsidRDefault="0007230D" w:rsidP="0007230D">
      <w:pPr>
        <w:pStyle w:val="Body"/>
      </w:pPr>
      <w:r>
        <w:t>Efficiently unleash cross-media information without cross-media value. Quickly maximize timely deliverables for real-time schemas. Dramatically maintain clicks-and-mortar solutions without functional solutions.</w:t>
      </w:r>
    </w:p>
    <w:p w:rsidR="0007230D" w:rsidRPr="0007230D" w:rsidRDefault="0007230D" w:rsidP="0007230D">
      <w:pPr>
        <w:pStyle w:val="Body"/>
      </w:pPr>
    </w:p>
    <w:p w:rsidR="0007230D" w:rsidRDefault="0007230D" w:rsidP="0007230D">
      <w:pPr>
        <w:pStyle w:val="Body"/>
      </w:pPr>
    </w:p>
    <w:p w:rsidR="0007230D" w:rsidRPr="00A52AD3" w:rsidRDefault="0007230D" w:rsidP="0007230D">
      <w:pPr>
        <w:pStyle w:val="Bulletlist"/>
        <w:numPr>
          <w:ilvl w:val="0"/>
          <w:numId w:val="0"/>
        </w:numPr>
        <w:ind w:left="360" w:hanging="360"/>
      </w:pPr>
    </w:p>
    <w:sectPr w:rsidR="0007230D" w:rsidRPr="00A52AD3" w:rsidSect="00E07014">
      <w:footerReference w:type="default" r:id="rId9"/>
      <w:pgSz w:w="12240" w:h="15840"/>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FDB" w:rsidRDefault="00402FDB" w:rsidP="00FD2E47">
      <w:r>
        <w:separator/>
      </w:r>
    </w:p>
    <w:p w:rsidR="00402FDB" w:rsidRDefault="00402FDB"/>
    <w:p w:rsidR="00402FDB" w:rsidRDefault="00402FDB" w:rsidP="00F9523E"/>
    <w:p w:rsidR="00402FDB" w:rsidRDefault="00402FDB"/>
  </w:endnote>
  <w:endnote w:type="continuationSeparator" w:id="0">
    <w:p w:rsidR="00402FDB" w:rsidRDefault="00402FDB" w:rsidP="00FD2E47">
      <w:r>
        <w:continuationSeparator/>
      </w:r>
    </w:p>
    <w:p w:rsidR="00402FDB" w:rsidRDefault="00402FDB"/>
    <w:p w:rsidR="00402FDB" w:rsidRDefault="00402FDB" w:rsidP="00F9523E"/>
    <w:p w:rsidR="00402FDB" w:rsidRDefault="00402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Body)">
    <w:altName w:val="Calibri"/>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9E1" w:rsidRDefault="00A52AD3" w:rsidP="000A2DDD">
    <w:pPr>
      <w:pStyle w:val="Footer"/>
      <w:jc w:val="right"/>
      <w:rPr>
        <w:color w:val="767171" w:themeColor="background2" w:themeShade="80"/>
      </w:rPr>
    </w:pPr>
    <w:r w:rsidRPr="0045625C">
      <w:rPr>
        <w:noProof/>
        <w:color w:val="767171" w:themeColor="background2" w:themeShade="80"/>
        <w:sz w:val="20"/>
        <w:szCs w:val="20"/>
      </w:rPr>
      <w:drawing>
        <wp:anchor distT="0" distB="0" distL="114300" distR="114300" simplePos="0" relativeHeight="251658240" behindDoc="1" locked="0" layoutInCell="1" allowOverlap="1" wp14:anchorId="6F797264" wp14:editId="18C95A0D">
          <wp:simplePos x="0" y="0"/>
          <wp:positionH relativeFrom="column">
            <wp:posOffset>76200</wp:posOffset>
          </wp:positionH>
          <wp:positionV relativeFrom="paragraph">
            <wp:posOffset>71755</wp:posOffset>
          </wp:positionV>
          <wp:extent cx="1915160" cy="677545"/>
          <wp:effectExtent l="0" t="0" r="2540" b="0"/>
          <wp:wrapTight wrapText="bothSides">
            <wp:wrapPolygon edited="0">
              <wp:start x="1719" y="0"/>
              <wp:lineTo x="0" y="4858"/>
              <wp:lineTo x="0" y="10932"/>
              <wp:lineTo x="143" y="16195"/>
              <wp:lineTo x="3008" y="19434"/>
              <wp:lineTo x="5729" y="20244"/>
              <wp:lineTo x="13034" y="21053"/>
              <wp:lineTo x="14897" y="21053"/>
              <wp:lineTo x="15040" y="21053"/>
              <wp:lineTo x="15613" y="19434"/>
              <wp:lineTo x="18907" y="13766"/>
              <wp:lineTo x="19337" y="12956"/>
              <wp:lineTo x="21485" y="7693"/>
              <wp:lineTo x="21485" y="4049"/>
              <wp:lineTo x="3151" y="0"/>
              <wp:lineTo x="17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CIO_horizontal_2C_O_over_B.png"/>
                  <pic:cNvPicPr/>
                </pic:nvPicPr>
                <pic:blipFill>
                  <a:blip r:embed="rId1">
                    <a:extLst>
                      <a:ext uri="{28A0092B-C50C-407E-A947-70E740481C1C}">
                        <a14:useLocalDpi xmlns:a14="http://schemas.microsoft.com/office/drawing/2010/main" val="0"/>
                      </a:ext>
                    </a:extLst>
                  </a:blip>
                  <a:stretch>
                    <a:fillRect/>
                  </a:stretch>
                </pic:blipFill>
                <pic:spPr>
                  <a:xfrm>
                    <a:off x="0" y="0"/>
                    <a:ext cx="1915160" cy="677545"/>
                  </a:xfrm>
                  <a:prstGeom prst="rect">
                    <a:avLst/>
                  </a:prstGeom>
                </pic:spPr>
              </pic:pic>
            </a:graphicData>
          </a:graphic>
          <wp14:sizeRelH relativeFrom="page">
            <wp14:pctWidth>0</wp14:pctWidth>
          </wp14:sizeRelH>
          <wp14:sizeRelV relativeFrom="page">
            <wp14:pctHeight>0</wp14:pctHeight>
          </wp14:sizeRelV>
        </wp:anchor>
      </w:drawing>
    </w:r>
  </w:p>
  <w:p w:rsidR="007409E1" w:rsidRDefault="007409E1" w:rsidP="000A2DDD">
    <w:pPr>
      <w:pStyle w:val="Footer"/>
      <w:jc w:val="right"/>
      <w:rPr>
        <w:color w:val="767171" w:themeColor="background2" w:themeShade="80"/>
      </w:rPr>
    </w:pPr>
  </w:p>
  <w:p w:rsidR="007409E1" w:rsidRPr="0045625C" w:rsidRDefault="007409E1" w:rsidP="000A2DDD">
    <w:pPr>
      <w:pStyle w:val="Footer"/>
      <w:jc w:val="right"/>
      <w:rPr>
        <w:color w:val="767171" w:themeColor="background2" w:themeShade="80"/>
        <w:sz w:val="20"/>
        <w:szCs w:val="20"/>
      </w:rPr>
    </w:pPr>
    <w:r w:rsidRPr="0045625C">
      <w:rPr>
        <w:color w:val="767171" w:themeColor="background2" w:themeShade="80"/>
        <w:sz w:val="20"/>
        <w:szCs w:val="20"/>
      </w:rPr>
      <w:t xml:space="preserve">Oregon State University | </w:t>
    </w:r>
    <w:r w:rsidR="00A6750D">
      <w:rPr>
        <w:color w:val="767171" w:themeColor="background2" w:themeShade="80"/>
        <w:sz w:val="20"/>
        <w:szCs w:val="20"/>
      </w:rPr>
      <w:t>YOUR DEPTARTMENT</w:t>
    </w:r>
    <w:r w:rsidRPr="0045625C">
      <w:rPr>
        <w:color w:val="767171" w:themeColor="background2" w:themeShade="80"/>
        <w:sz w:val="20"/>
        <w:szCs w:val="20"/>
      </w:rPr>
      <w:t xml:space="preserve"> | Page </w:t>
    </w:r>
    <w:r w:rsidRPr="0045625C">
      <w:rPr>
        <w:color w:val="767171" w:themeColor="background2" w:themeShade="80"/>
        <w:sz w:val="20"/>
        <w:szCs w:val="20"/>
      </w:rPr>
      <w:fldChar w:fldCharType="begin"/>
    </w:r>
    <w:r w:rsidRPr="0045625C">
      <w:rPr>
        <w:color w:val="767171" w:themeColor="background2" w:themeShade="80"/>
        <w:sz w:val="20"/>
        <w:szCs w:val="20"/>
      </w:rPr>
      <w:instrText xml:space="preserve"> PAGE </w:instrText>
    </w:r>
    <w:r w:rsidRPr="0045625C">
      <w:rPr>
        <w:color w:val="767171" w:themeColor="background2" w:themeShade="80"/>
        <w:sz w:val="20"/>
        <w:szCs w:val="20"/>
      </w:rPr>
      <w:fldChar w:fldCharType="separate"/>
    </w:r>
    <w:r w:rsidR="00974129">
      <w:rPr>
        <w:noProof/>
        <w:color w:val="767171" w:themeColor="background2" w:themeShade="80"/>
        <w:sz w:val="20"/>
        <w:szCs w:val="20"/>
      </w:rPr>
      <w:t>1</w:t>
    </w:r>
    <w:r w:rsidRPr="0045625C">
      <w:rPr>
        <w:color w:val="767171" w:themeColor="background2" w:themeShade="80"/>
        <w:sz w:val="20"/>
        <w:szCs w:val="20"/>
      </w:rPr>
      <w:fldChar w:fldCharType="end"/>
    </w:r>
    <w:r w:rsidRPr="0045625C">
      <w:rPr>
        <w:color w:val="767171" w:themeColor="background2" w:themeShade="80"/>
        <w:sz w:val="20"/>
        <w:szCs w:val="20"/>
      </w:rPr>
      <w:t xml:space="preserve"> </w:t>
    </w:r>
  </w:p>
  <w:p w:rsidR="007409E1" w:rsidRDefault="007409E1"/>
  <w:p w:rsidR="007409E1" w:rsidRDefault="007409E1" w:rsidP="00F9523E"/>
  <w:p w:rsidR="00C22C90" w:rsidRDefault="00C22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FDB" w:rsidRDefault="00402FDB" w:rsidP="00FD2E47">
      <w:r>
        <w:separator/>
      </w:r>
    </w:p>
    <w:p w:rsidR="00402FDB" w:rsidRDefault="00402FDB"/>
    <w:p w:rsidR="00402FDB" w:rsidRDefault="00402FDB" w:rsidP="00F9523E"/>
    <w:p w:rsidR="00402FDB" w:rsidRDefault="00402FDB"/>
  </w:footnote>
  <w:footnote w:type="continuationSeparator" w:id="0">
    <w:p w:rsidR="00402FDB" w:rsidRDefault="00402FDB" w:rsidP="00FD2E47">
      <w:r>
        <w:continuationSeparator/>
      </w:r>
    </w:p>
    <w:p w:rsidR="00402FDB" w:rsidRDefault="00402FDB"/>
    <w:p w:rsidR="00402FDB" w:rsidRDefault="00402FDB" w:rsidP="00F9523E"/>
    <w:p w:rsidR="00402FDB" w:rsidRDefault="00402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664"/>
    <w:multiLevelType w:val="hybridMultilevel"/>
    <w:tmpl w:val="37C4DBDC"/>
    <w:lvl w:ilvl="0" w:tplc="31748364">
      <w:start w:val="1"/>
      <w:numFmt w:val="bullet"/>
      <w:pStyle w:val="Bulletlis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15:restartNumberingAfterBreak="0">
    <w:nsid w:val="24A932A4"/>
    <w:multiLevelType w:val="hybridMultilevel"/>
    <w:tmpl w:val="361057AA"/>
    <w:lvl w:ilvl="0" w:tplc="8842ECD2">
      <w:numFmt w:val="bullet"/>
      <w:pStyle w:val="Checklist"/>
      <w:lvlText w:val=""/>
      <w:lvlJc w:val="left"/>
      <w:pPr>
        <w:ind w:left="1782" w:hanging="361"/>
      </w:pPr>
      <w:rPr>
        <w:rFonts w:ascii="Wingdings" w:eastAsia="Wingdings" w:hAnsi="Wingdings" w:cs="Wingdings" w:hint="default"/>
        <w:w w:val="99"/>
        <w:sz w:val="20"/>
        <w:szCs w:val="20"/>
        <w:lang w:val="en-US" w:eastAsia="en-US" w:bidi="en-US"/>
      </w:rPr>
    </w:lvl>
    <w:lvl w:ilvl="1" w:tplc="A39038D0">
      <w:numFmt w:val="bullet"/>
      <w:lvlText w:val="•"/>
      <w:lvlJc w:val="left"/>
      <w:pPr>
        <w:ind w:left="2265" w:hanging="361"/>
      </w:pPr>
      <w:rPr>
        <w:rFonts w:hint="default"/>
        <w:lang w:val="en-US" w:eastAsia="en-US" w:bidi="en-US"/>
      </w:rPr>
    </w:lvl>
    <w:lvl w:ilvl="2" w:tplc="010A53E6">
      <w:numFmt w:val="bullet"/>
      <w:lvlText w:val="•"/>
      <w:lvlJc w:val="left"/>
      <w:pPr>
        <w:ind w:left="2750" w:hanging="361"/>
      </w:pPr>
      <w:rPr>
        <w:rFonts w:hint="default"/>
        <w:lang w:val="en-US" w:eastAsia="en-US" w:bidi="en-US"/>
      </w:rPr>
    </w:lvl>
    <w:lvl w:ilvl="3" w:tplc="F774E726">
      <w:numFmt w:val="bullet"/>
      <w:lvlText w:val="•"/>
      <w:lvlJc w:val="left"/>
      <w:pPr>
        <w:ind w:left="3235" w:hanging="361"/>
      </w:pPr>
      <w:rPr>
        <w:rFonts w:hint="default"/>
        <w:lang w:val="en-US" w:eastAsia="en-US" w:bidi="en-US"/>
      </w:rPr>
    </w:lvl>
    <w:lvl w:ilvl="4" w:tplc="45C64D06">
      <w:numFmt w:val="bullet"/>
      <w:lvlText w:val="•"/>
      <w:lvlJc w:val="left"/>
      <w:pPr>
        <w:ind w:left="3720" w:hanging="361"/>
      </w:pPr>
      <w:rPr>
        <w:rFonts w:hint="default"/>
        <w:lang w:val="en-US" w:eastAsia="en-US" w:bidi="en-US"/>
      </w:rPr>
    </w:lvl>
    <w:lvl w:ilvl="5" w:tplc="77709322">
      <w:numFmt w:val="bullet"/>
      <w:lvlText w:val="•"/>
      <w:lvlJc w:val="left"/>
      <w:pPr>
        <w:ind w:left="4205" w:hanging="361"/>
      </w:pPr>
      <w:rPr>
        <w:rFonts w:hint="default"/>
        <w:lang w:val="en-US" w:eastAsia="en-US" w:bidi="en-US"/>
      </w:rPr>
    </w:lvl>
    <w:lvl w:ilvl="6" w:tplc="1AEEA6C2">
      <w:numFmt w:val="bullet"/>
      <w:lvlText w:val="•"/>
      <w:lvlJc w:val="left"/>
      <w:pPr>
        <w:ind w:left="4690" w:hanging="361"/>
      </w:pPr>
      <w:rPr>
        <w:rFonts w:hint="default"/>
        <w:lang w:val="en-US" w:eastAsia="en-US" w:bidi="en-US"/>
      </w:rPr>
    </w:lvl>
    <w:lvl w:ilvl="7" w:tplc="14707ACA">
      <w:numFmt w:val="bullet"/>
      <w:lvlText w:val="•"/>
      <w:lvlJc w:val="left"/>
      <w:pPr>
        <w:ind w:left="5175" w:hanging="361"/>
      </w:pPr>
      <w:rPr>
        <w:rFonts w:hint="default"/>
        <w:lang w:val="en-US" w:eastAsia="en-US" w:bidi="en-US"/>
      </w:rPr>
    </w:lvl>
    <w:lvl w:ilvl="8" w:tplc="290C03BE">
      <w:numFmt w:val="bullet"/>
      <w:lvlText w:val="•"/>
      <w:lvlJc w:val="left"/>
      <w:pPr>
        <w:ind w:left="5660" w:hanging="361"/>
      </w:pPr>
      <w:rPr>
        <w:rFonts w:hint="default"/>
        <w:lang w:val="en-US" w:eastAsia="en-US" w:bidi="en-US"/>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E3"/>
    <w:rsid w:val="00002B37"/>
    <w:rsid w:val="000048E6"/>
    <w:rsid w:val="00005E40"/>
    <w:rsid w:val="000060A3"/>
    <w:rsid w:val="00014C31"/>
    <w:rsid w:val="00014E79"/>
    <w:rsid w:val="00016D68"/>
    <w:rsid w:val="00016E2F"/>
    <w:rsid w:val="00034BBB"/>
    <w:rsid w:val="000376DA"/>
    <w:rsid w:val="00037721"/>
    <w:rsid w:val="00041DEA"/>
    <w:rsid w:val="00044FBF"/>
    <w:rsid w:val="000467DD"/>
    <w:rsid w:val="00060FB9"/>
    <w:rsid w:val="00067C80"/>
    <w:rsid w:val="0007230D"/>
    <w:rsid w:val="00074F4D"/>
    <w:rsid w:val="00075510"/>
    <w:rsid w:val="000775E5"/>
    <w:rsid w:val="00081BE9"/>
    <w:rsid w:val="000856BD"/>
    <w:rsid w:val="00086666"/>
    <w:rsid w:val="000875DF"/>
    <w:rsid w:val="00095418"/>
    <w:rsid w:val="000A2DDD"/>
    <w:rsid w:val="000A3D5F"/>
    <w:rsid w:val="000A7267"/>
    <w:rsid w:val="000B1708"/>
    <w:rsid w:val="000B4B23"/>
    <w:rsid w:val="000C5B86"/>
    <w:rsid w:val="000D377D"/>
    <w:rsid w:val="000D7475"/>
    <w:rsid w:val="000F7C33"/>
    <w:rsid w:val="00100AC1"/>
    <w:rsid w:val="00104535"/>
    <w:rsid w:val="00104DCB"/>
    <w:rsid w:val="00106E4E"/>
    <w:rsid w:val="00121022"/>
    <w:rsid w:val="00124AEC"/>
    <w:rsid w:val="001266F7"/>
    <w:rsid w:val="0015028C"/>
    <w:rsid w:val="00155E1C"/>
    <w:rsid w:val="0016022D"/>
    <w:rsid w:val="00173464"/>
    <w:rsid w:val="00175FCE"/>
    <w:rsid w:val="00180C84"/>
    <w:rsid w:val="001813F0"/>
    <w:rsid w:val="0018228D"/>
    <w:rsid w:val="00185660"/>
    <w:rsid w:val="0018650E"/>
    <w:rsid w:val="001975D6"/>
    <w:rsid w:val="00197858"/>
    <w:rsid w:val="001A00DE"/>
    <w:rsid w:val="001A380E"/>
    <w:rsid w:val="001A6647"/>
    <w:rsid w:val="001A7702"/>
    <w:rsid w:val="001A7A35"/>
    <w:rsid w:val="001B1E92"/>
    <w:rsid w:val="001B5435"/>
    <w:rsid w:val="001E3EFF"/>
    <w:rsid w:val="001F0C1B"/>
    <w:rsid w:val="001F63D2"/>
    <w:rsid w:val="0020345B"/>
    <w:rsid w:val="0021290D"/>
    <w:rsid w:val="00215EA0"/>
    <w:rsid w:val="002243E1"/>
    <w:rsid w:val="002314E6"/>
    <w:rsid w:val="00232628"/>
    <w:rsid w:val="00233BBE"/>
    <w:rsid w:val="00244DF9"/>
    <w:rsid w:val="00246500"/>
    <w:rsid w:val="002565FF"/>
    <w:rsid w:val="00256737"/>
    <w:rsid w:val="00266DAF"/>
    <w:rsid w:val="00273B5E"/>
    <w:rsid w:val="0027464D"/>
    <w:rsid w:val="00282C1E"/>
    <w:rsid w:val="002847CD"/>
    <w:rsid w:val="00286925"/>
    <w:rsid w:val="00291411"/>
    <w:rsid w:val="002965C5"/>
    <w:rsid w:val="002B21A1"/>
    <w:rsid w:val="002B2ECB"/>
    <w:rsid w:val="002B5254"/>
    <w:rsid w:val="002C09FE"/>
    <w:rsid w:val="002C7052"/>
    <w:rsid w:val="002D1AC0"/>
    <w:rsid w:val="002E128D"/>
    <w:rsid w:val="002E54DF"/>
    <w:rsid w:val="002F1953"/>
    <w:rsid w:val="002F342C"/>
    <w:rsid w:val="002F364A"/>
    <w:rsid w:val="002F3C42"/>
    <w:rsid w:val="002F77D0"/>
    <w:rsid w:val="00304BFF"/>
    <w:rsid w:val="00310741"/>
    <w:rsid w:val="00312248"/>
    <w:rsid w:val="00315CD0"/>
    <w:rsid w:val="00316110"/>
    <w:rsid w:val="0032049C"/>
    <w:rsid w:val="0032149F"/>
    <w:rsid w:val="003220CC"/>
    <w:rsid w:val="00345672"/>
    <w:rsid w:val="00357354"/>
    <w:rsid w:val="003613D6"/>
    <w:rsid w:val="0036199A"/>
    <w:rsid w:val="003635B0"/>
    <w:rsid w:val="00363D0D"/>
    <w:rsid w:val="003648B4"/>
    <w:rsid w:val="00367E13"/>
    <w:rsid w:val="003705BC"/>
    <w:rsid w:val="00372CEE"/>
    <w:rsid w:val="00375984"/>
    <w:rsid w:val="003A11DF"/>
    <w:rsid w:val="003B4713"/>
    <w:rsid w:val="003B5862"/>
    <w:rsid w:val="003D11EF"/>
    <w:rsid w:val="003E2B01"/>
    <w:rsid w:val="003F3DAC"/>
    <w:rsid w:val="0040109B"/>
    <w:rsid w:val="00402FDB"/>
    <w:rsid w:val="0041664A"/>
    <w:rsid w:val="00433CB6"/>
    <w:rsid w:val="004417C6"/>
    <w:rsid w:val="00446A76"/>
    <w:rsid w:val="00454EBA"/>
    <w:rsid w:val="0045625C"/>
    <w:rsid w:val="00457229"/>
    <w:rsid w:val="00457E43"/>
    <w:rsid w:val="00462D8C"/>
    <w:rsid w:val="00467382"/>
    <w:rsid w:val="004778E9"/>
    <w:rsid w:val="00484671"/>
    <w:rsid w:val="00487856"/>
    <w:rsid w:val="00490945"/>
    <w:rsid w:val="004A1F01"/>
    <w:rsid w:val="004A2202"/>
    <w:rsid w:val="004A24DD"/>
    <w:rsid w:val="004A4021"/>
    <w:rsid w:val="004A5CAF"/>
    <w:rsid w:val="004A6DFF"/>
    <w:rsid w:val="004B3E61"/>
    <w:rsid w:val="004B4E96"/>
    <w:rsid w:val="004B7B0F"/>
    <w:rsid w:val="004C3FA3"/>
    <w:rsid w:val="004C58B7"/>
    <w:rsid w:val="004D51F9"/>
    <w:rsid w:val="004E13EF"/>
    <w:rsid w:val="004E244E"/>
    <w:rsid w:val="004E3DBC"/>
    <w:rsid w:val="004E4CFF"/>
    <w:rsid w:val="004E784D"/>
    <w:rsid w:val="004E7D00"/>
    <w:rsid w:val="004F3A5D"/>
    <w:rsid w:val="004F3E73"/>
    <w:rsid w:val="004F4797"/>
    <w:rsid w:val="005064F9"/>
    <w:rsid w:val="005077C9"/>
    <w:rsid w:val="00515142"/>
    <w:rsid w:val="00517D42"/>
    <w:rsid w:val="00520D49"/>
    <w:rsid w:val="005222D7"/>
    <w:rsid w:val="00523890"/>
    <w:rsid w:val="00536A49"/>
    <w:rsid w:val="00542AA1"/>
    <w:rsid w:val="0054469F"/>
    <w:rsid w:val="005527FC"/>
    <w:rsid w:val="00553905"/>
    <w:rsid w:val="00560925"/>
    <w:rsid w:val="00561264"/>
    <w:rsid w:val="005654F5"/>
    <w:rsid w:val="00565D5D"/>
    <w:rsid w:val="0056792A"/>
    <w:rsid w:val="00567C72"/>
    <w:rsid w:val="00571534"/>
    <w:rsid w:val="00576B36"/>
    <w:rsid w:val="005B0BAD"/>
    <w:rsid w:val="005B212F"/>
    <w:rsid w:val="005B3E26"/>
    <w:rsid w:val="005C3D6C"/>
    <w:rsid w:val="005C5034"/>
    <w:rsid w:val="005C79B6"/>
    <w:rsid w:val="005D6314"/>
    <w:rsid w:val="005D7A05"/>
    <w:rsid w:val="005E5D35"/>
    <w:rsid w:val="005E7F87"/>
    <w:rsid w:val="005F42AC"/>
    <w:rsid w:val="005F6BBF"/>
    <w:rsid w:val="005F78C7"/>
    <w:rsid w:val="00603256"/>
    <w:rsid w:val="0060391A"/>
    <w:rsid w:val="0061091D"/>
    <w:rsid w:val="00612F0D"/>
    <w:rsid w:val="00612F1E"/>
    <w:rsid w:val="00614DF1"/>
    <w:rsid w:val="006166E9"/>
    <w:rsid w:val="006202F0"/>
    <w:rsid w:val="006258B3"/>
    <w:rsid w:val="006278FF"/>
    <w:rsid w:val="006310E3"/>
    <w:rsid w:val="00635940"/>
    <w:rsid w:val="00641B6F"/>
    <w:rsid w:val="0064482C"/>
    <w:rsid w:val="00653F13"/>
    <w:rsid w:val="00666A7B"/>
    <w:rsid w:val="00667EFA"/>
    <w:rsid w:val="00682E14"/>
    <w:rsid w:val="00683B95"/>
    <w:rsid w:val="00684F04"/>
    <w:rsid w:val="006B3EED"/>
    <w:rsid w:val="006C3BB0"/>
    <w:rsid w:val="006C55DA"/>
    <w:rsid w:val="006C724F"/>
    <w:rsid w:val="006D0225"/>
    <w:rsid w:val="006D1AFB"/>
    <w:rsid w:val="006D6F6C"/>
    <w:rsid w:val="006D6F9B"/>
    <w:rsid w:val="006D7E04"/>
    <w:rsid w:val="006E22E9"/>
    <w:rsid w:val="006E2996"/>
    <w:rsid w:val="006E2C08"/>
    <w:rsid w:val="006E7431"/>
    <w:rsid w:val="006F0018"/>
    <w:rsid w:val="00704FF9"/>
    <w:rsid w:val="00706227"/>
    <w:rsid w:val="00706FE6"/>
    <w:rsid w:val="00711AC2"/>
    <w:rsid w:val="00711AC4"/>
    <w:rsid w:val="0071395B"/>
    <w:rsid w:val="0073065B"/>
    <w:rsid w:val="00736339"/>
    <w:rsid w:val="007409E1"/>
    <w:rsid w:val="007509AC"/>
    <w:rsid w:val="007669C4"/>
    <w:rsid w:val="00771DB1"/>
    <w:rsid w:val="00776AEA"/>
    <w:rsid w:val="007833B7"/>
    <w:rsid w:val="007A0552"/>
    <w:rsid w:val="007A5EB4"/>
    <w:rsid w:val="007B3031"/>
    <w:rsid w:val="007B3968"/>
    <w:rsid w:val="007B56DE"/>
    <w:rsid w:val="007C32D2"/>
    <w:rsid w:val="007C4C3C"/>
    <w:rsid w:val="007C53B6"/>
    <w:rsid w:val="007D14E6"/>
    <w:rsid w:val="007D2BBD"/>
    <w:rsid w:val="007D2C6B"/>
    <w:rsid w:val="007D72A8"/>
    <w:rsid w:val="007F223D"/>
    <w:rsid w:val="007F55A8"/>
    <w:rsid w:val="00810353"/>
    <w:rsid w:val="00812C3A"/>
    <w:rsid w:val="008177B7"/>
    <w:rsid w:val="0082444D"/>
    <w:rsid w:val="00824E65"/>
    <w:rsid w:val="0083524F"/>
    <w:rsid w:val="00862221"/>
    <w:rsid w:val="00865ADB"/>
    <w:rsid w:val="00866F2C"/>
    <w:rsid w:val="008736C9"/>
    <w:rsid w:val="00882EE0"/>
    <w:rsid w:val="00883295"/>
    <w:rsid w:val="008951C3"/>
    <w:rsid w:val="008A0FEB"/>
    <w:rsid w:val="008A5E09"/>
    <w:rsid w:val="008B0544"/>
    <w:rsid w:val="008B33D2"/>
    <w:rsid w:val="008B47D0"/>
    <w:rsid w:val="008C5121"/>
    <w:rsid w:val="008D1291"/>
    <w:rsid w:val="008D569C"/>
    <w:rsid w:val="008D5A29"/>
    <w:rsid w:val="008D5A64"/>
    <w:rsid w:val="008E51B3"/>
    <w:rsid w:val="008E51C9"/>
    <w:rsid w:val="008F02F3"/>
    <w:rsid w:val="008F14DE"/>
    <w:rsid w:val="008F7991"/>
    <w:rsid w:val="009015D0"/>
    <w:rsid w:val="009030E5"/>
    <w:rsid w:val="00911764"/>
    <w:rsid w:val="00915DB9"/>
    <w:rsid w:val="009165D6"/>
    <w:rsid w:val="009217F4"/>
    <w:rsid w:val="00926AF9"/>
    <w:rsid w:val="009276B9"/>
    <w:rsid w:val="009370E8"/>
    <w:rsid w:val="00941373"/>
    <w:rsid w:val="009460E6"/>
    <w:rsid w:val="00956E5D"/>
    <w:rsid w:val="0096079E"/>
    <w:rsid w:val="009667E7"/>
    <w:rsid w:val="00966D3F"/>
    <w:rsid w:val="0097047D"/>
    <w:rsid w:val="00974129"/>
    <w:rsid w:val="00984621"/>
    <w:rsid w:val="009904C6"/>
    <w:rsid w:val="009938B1"/>
    <w:rsid w:val="00995272"/>
    <w:rsid w:val="0099564B"/>
    <w:rsid w:val="009A2CF9"/>
    <w:rsid w:val="009A5ECD"/>
    <w:rsid w:val="009A6CF2"/>
    <w:rsid w:val="009B42DA"/>
    <w:rsid w:val="009C0CE9"/>
    <w:rsid w:val="009C35A3"/>
    <w:rsid w:val="009D41B1"/>
    <w:rsid w:val="009D6029"/>
    <w:rsid w:val="009E6362"/>
    <w:rsid w:val="009E68DC"/>
    <w:rsid w:val="009E7AB9"/>
    <w:rsid w:val="009E7BC7"/>
    <w:rsid w:val="009F3D19"/>
    <w:rsid w:val="009F71CE"/>
    <w:rsid w:val="00A05E93"/>
    <w:rsid w:val="00A06855"/>
    <w:rsid w:val="00A13432"/>
    <w:rsid w:val="00A15E00"/>
    <w:rsid w:val="00A16C87"/>
    <w:rsid w:val="00A17371"/>
    <w:rsid w:val="00A2260B"/>
    <w:rsid w:val="00A24E60"/>
    <w:rsid w:val="00A4079A"/>
    <w:rsid w:val="00A419CF"/>
    <w:rsid w:val="00A4449A"/>
    <w:rsid w:val="00A44CED"/>
    <w:rsid w:val="00A45620"/>
    <w:rsid w:val="00A45BAB"/>
    <w:rsid w:val="00A47737"/>
    <w:rsid w:val="00A478D0"/>
    <w:rsid w:val="00A47B7E"/>
    <w:rsid w:val="00A5035F"/>
    <w:rsid w:val="00A52AD3"/>
    <w:rsid w:val="00A52C07"/>
    <w:rsid w:val="00A5423A"/>
    <w:rsid w:val="00A54272"/>
    <w:rsid w:val="00A56FE3"/>
    <w:rsid w:val="00A65B7C"/>
    <w:rsid w:val="00A67351"/>
    <w:rsid w:val="00A6750D"/>
    <w:rsid w:val="00A76F12"/>
    <w:rsid w:val="00A76F41"/>
    <w:rsid w:val="00A861D9"/>
    <w:rsid w:val="00A94159"/>
    <w:rsid w:val="00AA0B5F"/>
    <w:rsid w:val="00AB5246"/>
    <w:rsid w:val="00AD01D8"/>
    <w:rsid w:val="00AE0AEF"/>
    <w:rsid w:val="00AE2000"/>
    <w:rsid w:val="00AF6572"/>
    <w:rsid w:val="00B0529B"/>
    <w:rsid w:val="00B20C23"/>
    <w:rsid w:val="00B30F97"/>
    <w:rsid w:val="00B357D8"/>
    <w:rsid w:val="00B361D6"/>
    <w:rsid w:val="00B369E0"/>
    <w:rsid w:val="00B52057"/>
    <w:rsid w:val="00B55074"/>
    <w:rsid w:val="00B57973"/>
    <w:rsid w:val="00B62329"/>
    <w:rsid w:val="00B62C84"/>
    <w:rsid w:val="00B72362"/>
    <w:rsid w:val="00B73A2B"/>
    <w:rsid w:val="00B73CC6"/>
    <w:rsid w:val="00B82C87"/>
    <w:rsid w:val="00B85927"/>
    <w:rsid w:val="00B94B9E"/>
    <w:rsid w:val="00B97656"/>
    <w:rsid w:val="00BA291C"/>
    <w:rsid w:val="00BA54E7"/>
    <w:rsid w:val="00BA58DF"/>
    <w:rsid w:val="00BA609A"/>
    <w:rsid w:val="00BA6393"/>
    <w:rsid w:val="00BD0F27"/>
    <w:rsid w:val="00BD192A"/>
    <w:rsid w:val="00BD24F3"/>
    <w:rsid w:val="00BD3811"/>
    <w:rsid w:val="00BD38B0"/>
    <w:rsid w:val="00BD3A34"/>
    <w:rsid w:val="00BD40C1"/>
    <w:rsid w:val="00BD7F52"/>
    <w:rsid w:val="00BE6A2F"/>
    <w:rsid w:val="00BE7BF5"/>
    <w:rsid w:val="00BF13BD"/>
    <w:rsid w:val="00BF284C"/>
    <w:rsid w:val="00BF7A10"/>
    <w:rsid w:val="00C05583"/>
    <w:rsid w:val="00C22C90"/>
    <w:rsid w:val="00C232F0"/>
    <w:rsid w:val="00C24745"/>
    <w:rsid w:val="00C313B0"/>
    <w:rsid w:val="00C337EF"/>
    <w:rsid w:val="00C4323C"/>
    <w:rsid w:val="00C45727"/>
    <w:rsid w:val="00C46996"/>
    <w:rsid w:val="00C7001A"/>
    <w:rsid w:val="00C73A00"/>
    <w:rsid w:val="00C748EE"/>
    <w:rsid w:val="00C805B2"/>
    <w:rsid w:val="00C823ED"/>
    <w:rsid w:val="00C839E0"/>
    <w:rsid w:val="00C8777A"/>
    <w:rsid w:val="00C90669"/>
    <w:rsid w:val="00C961BF"/>
    <w:rsid w:val="00C97DDA"/>
    <w:rsid w:val="00CB461C"/>
    <w:rsid w:val="00CC2529"/>
    <w:rsid w:val="00CC5A4B"/>
    <w:rsid w:val="00CC6E5C"/>
    <w:rsid w:val="00CD3CEE"/>
    <w:rsid w:val="00CE277C"/>
    <w:rsid w:val="00CE3D29"/>
    <w:rsid w:val="00CE530F"/>
    <w:rsid w:val="00CE6452"/>
    <w:rsid w:val="00CF44AF"/>
    <w:rsid w:val="00D04E15"/>
    <w:rsid w:val="00D0658F"/>
    <w:rsid w:val="00D07ED5"/>
    <w:rsid w:val="00D15F90"/>
    <w:rsid w:val="00D16888"/>
    <w:rsid w:val="00D229DD"/>
    <w:rsid w:val="00D23501"/>
    <w:rsid w:val="00D30972"/>
    <w:rsid w:val="00D31B6F"/>
    <w:rsid w:val="00D45967"/>
    <w:rsid w:val="00D70B38"/>
    <w:rsid w:val="00D70E14"/>
    <w:rsid w:val="00D71A52"/>
    <w:rsid w:val="00D72720"/>
    <w:rsid w:val="00D72D7A"/>
    <w:rsid w:val="00D744F4"/>
    <w:rsid w:val="00D77808"/>
    <w:rsid w:val="00D814E6"/>
    <w:rsid w:val="00D85D70"/>
    <w:rsid w:val="00D90B8F"/>
    <w:rsid w:val="00D926C3"/>
    <w:rsid w:val="00D96FEA"/>
    <w:rsid w:val="00DA2BF1"/>
    <w:rsid w:val="00DA31C1"/>
    <w:rsid w:val="00DA3E9C"/>
    <w:rsid w:val="00DA7C36"/>
    <w:rsid w:val="00DA7DC9"/>
    <w:rsid w:val="00DB0661"/>
    <w:rsid w:val="00DB5AF1"/>
    <w:rsid w:val="00DC3908"/>
    <w:rsid w:val="00DD328B"/>
    <w:rsid w:val="00DD5533"/>
    <w:rsid w:val="00DE0DCB"/>
    <w:rsid w:val="00DE58F1"/>
    <w:rsid w:val="00DE6E10"/>
    <w:rsid w:val="00DF0087"/>
    <w:rsid w:val="00DF0D4A"/>
    <w:rsid w:val="00E0136E"/>
    <w:rsid w:val="00E01DA3"/>
    <w:rsid w:val="00E03953"/>
    <w:rsid w:val="00E04D58"/>
    <w:rsid w:val="00E06191"/>
    <w:rsid w:val="00E07014"/>
    <w:rsid w:val="00E26F8F"/>
    <w:rsid w:val="00E30A88"/>
    <w:rsid w:val="00E337F8"/>
    <w:rsid w:val="00E345B2"/>
    <w:rsid w:val="00E3647A"/>
    <w:rsid w:val="00E52220"/>
    <w:rsid w:val="00E54D69"/>
    <w:rsid w:val="00E60B1E"/>
    <w:rsid w:val="00E61526"/>
    <w:rsid w:val="00E64A47"/>
    <w:rsid w:val="00E8254F"/>
    <w:rsid w:val="00E84C9A"/>
    <w:rsid w:val="00E90A3E"/>
    <w:rsid w:val="00E90EF8"/>
    <w:rsid w:val="00E91A6D"/>
    <w:rsid w:val="00E9466D"/>
    <w:rsid w:val="00EA2C72"/>
    <w:rsid w:val="00EA3067"/>
    <w:rsid w:val="00EA7C99"/>
    <w:rsid w:val="00EB30C0"/>
    <w:rsid w:val="00ED039B"/>
    <w:rsid w:val="00ED2F2A"/>
    <w:rsid w:val="00ED46BE"/>
    <w:rsid w:val="00ED67DA"/>
    <w:rsid w:val="00ED7443"/>
    <w:rsid w:val="00EE2CB0"/>
    <w:rsid w:val="00EE3AF3"/>
    <w:rsid w:val="00EE6285"/>
    <w:rsid w:val="00EF459F"/>
    <w:rsid w:val="00EF67C3"/>
    <w:rsid w:val="00F0286F"/>
    <w:rsid w:val="00F1063E"/>
    <w:rsid w:val="00F1116C"/>
    <w:rsid w:val="00F1590F"/>
    <w:rsid w:val="00F21FD8"/>
    <w:rsid w:val="00F24485"/>
    <w:rsid w:val="00F2550A"/>
    <w:rsid w:val="00F306E1"/>
    <w:rsid w:val="00F33986"/>
    <w:rsid w:val="00F33B4B"/>
    <w:rsid w:val="00F37CA3"/>
    <w:rsid w:val="00F4290B"/>
    <w:rsid w:val="00F503CE"/>
    <w:rsid w:val="00F50D21"/>
    <w:rsid w:val="00F518B3"/>
    <w:rsid w:val="00F52B2C"/>
    <w:rsid w:val="00F537F0"/>
    <w:rsid w:val="00F658DF"/>
    <w:rsid w:val="00F75236"/>
    <w:rsid w:val="00F75820"/>
    <w:rsid w:val="00F77E98"/>
    <w:rsid w:val="00F809C1"/>
    <w:rsid w:val="00F837DF"/>
    <w:rsid w:val="00F86A2A"/>
    <w:rsid w:val="00F92DD8"/>
    <w:rsid w:val="00F9523E"/>
    <w:rsid w:val="00F97C93"/>
    <w:rsid w:val="00FA1B35"/>
    <w:rsid w:val="00FA3BB5"/>
    <w:rsid w:val="00FA61AE"/>
    <w:rsid w:val="00FA7CE1"/>
    <w:rsid w:val="00FC55F6"/>
    <w:rsid w:val="00FC6690"/>
    <w:rsid w:val="00FD01E2"/>
    <w:rsid w:val="00FD2E47"/>
    <w:rsid w:val="00FE2075"/>
    <w:rsid w:val="00FE2B1F"/>
    <w:rsid w:val="00FE469A"/>
    <w:rsid w:val="00FF0BEB"/>
    <w:rsid w:val="00FF35D4"/>
    <w:rsid w:val="04ED4F82"/>
    <w:rsid w:val="1648665F"/>
    <w:rsid w:val="16668DA8"/>
    <w:rsid w:val="1AB83D9B"/>
    <w:rsid w:val="1FA9B422"/>
    <w:rsid w:val="2106445C"/>
    <w:rsid w:val="27452EFE"/>
    <w:rsid w:val="2BF3F84A"/>
    <w:rsid w:val="342D34E2"/>
    <w:rsid w:val="40DD95A6"/>
    <w:rsid w:val="439D61E1"/>
    <w:rsid w:val="47F82515"/>
    <w:rsid w:val="56B94D07"/>
    <w:rsid w:val="5D99062F"/>
    <w:rsid w:val="5F292604"/>
    <w:rsid w:val="60469E88"/>
    <w:rsid w:val="629E3614"/>
    <w:rsid w:val="62B593A9"/>
    <w:rsid w:val="69CD9AD6"/>
    <w:rsid w:val="6AF95F54"/>
    <w:rsid w:val="6B20A192"/>
    <w:rsid w:val="6F4FCF0B"/>
    <w:rsid w:val="72CE4DA4"/>
    <w:rsid w:val="7BEA7A21"/>
    <w:rsid w:val="7E41C969"/>
    <w:rsid w:val="7E9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E67B"/>
  <w15:chartTrackingRefBased/>
  <w15:docId w15:val="{4B5B04F3-2768-E648-B1D8-4A45C12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A3"/>
    <w:rPr>
      <w:rFonts w:ascii="Verdana" w:hAnsi="Verdana"/>
      <w:sz w:val="22"/>
    </w:rPr>
  </w:style>
  <w:style w:type="paragraph" w:styleId="Heading1">
    <w:name w:val="heading 1"/>
    <w:basedOn w:val="Title"/>
    <w:next w:val="Normal"/>
    <w:link w:val="Heading1Char"/>
    <w:uiPriority w:val="9"/>
    <w:qFormat/>
    <w:rsid w:val="00F658DF"/>
    <w:pPr>
      <w:outlineLvl w:val="0"/>
    </w:pPr>
    <w:rPr>
      <w:rFonts w:ascii="Verdana" w:hAnsi="Verdana"/>
      <w:b/>
      <w:sz w:val="52"/>
    </w:rPr>
  </w:style>
  <w:style w:type="paragraph" w:styleId="Heading2">
    <w:name w:val="heading 2"/>
    <w:basedOn w:val="Normal"/>
    <w:next w:val="Normal"/>
    <w:link w:val="Heading2Char"/>
    <w:uiPriority w:val="9"/>
    <w:unhideWhenUsed/>
    <w:qFormat/>
    <w:rsid w:val="00E337F8"/>
    <w:pPr>
      <w:spacing w:before="360"/>
      <w:outlineLvl w:val="1"/>
    </w:pPr>
    <w:rPr>
      <w:color w:val="D73F09"/>
      <w:sz w:val="36"/>
      <w:szCs w:val="36"/>
    </w:rPr>
  </w:style>
  <w:style w:type="paragraph" w:styleId="Heading3">
    <w:name w:val="heading 3"/>
    <w:basedOn w:val="Normal"/>
    <w:next w:val="Normal"/>
    <w:link w:val="Heading3Char"/>
    <w:uiPriority w:val="9"/>
    <w:unhideWhenUsed/>
    <w:qFormat/>
    <w:rsid w:val="006D7E04"/>
    <w:pPr>
      <w:spacing w:before="240"/>
      <w:outlineLvl w:val="2"/>
    </w:pPr>
    <w:rPr>
      <w:b/>
      <w:bCs/>
    </w:rPr>
  </w:style>
  <w:style w:type="paragraph" w:styleId="Heading4">
    <w:name w:val="heading 4"/>
    <w:basedOn w:val="Body"/>
    <w:next w:val="Normal"/>
    <w:link w:val="Heading4Char"/>
    <w:uiPriority w:val="9"/>
    <w:unhideWhenUsed/>
    <w:qFormat/>
    <w:rsid w:val="00824E65"/>
    <w:pPr>
      <w:spacing w:after="0"/>
      <w:outlineLvl w:val="3"/>
    </w:pPr>
    <w:rPr>
      <w:rFonts w:eastAsia="Times New Roman"/>
      <w:color w:val="D73F09"/>
      <w:sz w:val="24"/>
      <w:szCs w:val="24"/>
    </w:rPr>
  </w:style>
  <w:style w:type="paragraph" w:styleId="Heading5">
    <w:name w:val="heading 5"/>
    <w:basedOn w:val="Normal"/>
    <w:next w:val="Normal"/>
    <w:link w:val="Heading5Char"/>
    <w:uiPriority w:val="9"/>
    <w:unhideWhenUsed/>
    <w:qFormat/>
    <w:rsid w:val="00E01DA3"/>
    <w:pPr>
      <w:keepNext/>
      <w:keepLines/>
      <w:spacing w:before="40"/>
      <w:outlineLvl w:val="4"/>
    </w:pPr>
    <w:rPr>
      <w:rFonts w:eastAsiaTheme="majorEastAsia" w:cstheme="majorBidi"/>
      <w:color w:val="404040" w:themeColor="text1" w:themeTint="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7"/>
    <w:pPr>
      <w:tabs>
        <w:tab w:val="center" w:pos="4680"/>
        <w:tab w:val="right" w:pos="9360"/>
      </w:tabs>
    </w:pPr>
  </w:style>
  <w:style w:type="character" w:customStyle="1" w:styleId="HeaderChar">
    <w:name w:val="Header Char"/>
    <w:basedOn w:val="DefaultParagraphFont"/>
    <w:link w:val="Header"/>
    <w:uiPriority w:val="99"/>
    <w:rsid w:val="00FD2E47"/>
  </w:style>
  <w:style w:type="paragraph" w:styleId="Footer">
    <w:name w:val="footer"/>
    <w:basedOn w:val="Normal"/>
    <w:link w:val="FooterChar"/>
    <w:uiPriority w:val="99"/>
    <w:unhideWhenUsed/>
    <w:rsid w:val="00FD2E47"/>
    <w:pPr>
      <w:tabs>
        <w:tab w:val="center" w:pos="4680"/>
        <w:tab w:val="right" w:pos="9360"/>
      </w:tabs>
    </w:pPr>
  </w:style>
  <w:style w:type="character" w:customStyle="1" w:styleId="FooterChar">
    <w:name w:val="Footer Char"/>
    <w:basedOn w:val="DefaultParagraphFont"/>
    <w:link w:val="Footer"/>
    <w:uiPriority w:val="99"/>
    <w:rsid w:val="00FD2E47"/>
  </w:style>
  <w:style w:type="character" w:customStyle="1" w:styleId="Heading1Char">
    <w:name w:val="Heading 1 Char"/>
    <w:basedOn w:val="DefaultParagraphFont"/>
    <w:link w:val="Heading1"/>
    <w:uiPriority w:val="9"/>
    <w:rsid w:val="00F658DF"/>
    <w:rPr>
      <w:rFonts w:ascii="Verdana" w:eastAsiaTheme="majorEastAsia" w:hAnsi="Verdana" w:cstheme="majorBidi"/>
      <w:b/>
      <w:color w:val="D73F09"/>
      <w:spacing w:val="-10"/>
      <w:kern w:val="28"/>
      <w:sz w:val="52"/>
      <w:szCs w:val="56"/>
    </w:rPr>
  </w:style>
  <w:style w:type="character" w:customStyle="1" w:styleId="Heading2Char">
    <w:name w:val="Heading 2 Char"/>
    <w:basedOn w:val="DefaultParagraphFont"/>
    <w:link w:val="Heading2"/>
    <w:uiPriority w:val="9"/>
    <w:rsid w:val="00E337F8"/>
    <w:rPr>
      <w:rFonts w:ascii="Verdana" w:hAnsi="Verdana"/>
      <w:color w:val="D73F09"/>
      <w:sz w:val="36"/>
      <w:szCs w:val="36"/>
    </w:rPr>
  </w:style>
  <w:style w:type="paragraph" w:styleId="Title">
    <w:name w:val="Title"/>
    <w:basedOn w:val="Normal"/>
    <w:next w:val="Normal"/>
    <w:link w:val="TitleChar"/>
    <w:uiPriority w:val="10"/>
    <w:qFormat/>
    <w:rsid w:val="00B361D6"/>
    <w:pPr>
      <w:contextualSpacing/>
    </w:pPr>
    <w:rPr>
      <w:rFonts w:ascii="Open Sans Light" w:eastAsiaTheme="majorEastAsia" w:hAnsi="Open Sans Light" w:cs="Open Sans Light"/>
      <w:color w:val="D73F09"/>
      <w:spacing w:val="-10"/>
      <w:kern w:val="28"/>
      <w:sz w:val="96"/>
      <w:szCs w:val="96"/>
    </w:rPr>
  </w:style>
  <w:style w:type="character" w:customStyle="1" w:styleId="TitleChar">
    <w:name w:val="Title Char"/>
    <w:basedOn w:val="DefaultParagraphFont"/>
    <w:link w:val="Title"/>
    <w:uiPriority w:val="10"/>
    <w:rsid w:val="00B361D6"/>
    <w:rPr>
      <w:rFonts w:ascii="Open Sans Light" w:eastAsiaTheme="majorEastAsia" w:hAnsi="Open Sans Light" w:cs="Open Sans Light"/>
      <w:color w:val="D73F09"/>
      <w:spacing w:val="-10"/>
      <w:kern w:val="28"/>
      <w:sz w:val="96"/>
      <w:szCs w:val="96"/>
    </w:rPr>
  </w:style>
  <w:style w:type="paragraph" w:styleId="Subtitle">
    <w:name w:val="Subtitle"/>
    <w:basedOn w:val="Normal"/>
    <w:next w:val="Normal"/>
    <w:link w:val="SubtitleChar"/>
    <w:uiPriority w:val="11"/>
    <w:qFormat/>
    <w:rsid w:val="00A52AD3"/>
    <w:pPr>
      <w:numPr>
        <w:ilvl w:val="1"/>
      </w:numPr>
      <w:spacing w:after="160"/>
    </w:pPr>
    <w:rPr>
      <w:rFonts w:eastAsiaTheme="minorEastAsia"/>
      <w:color w:val="5A5A5A" w:themeColor="text1" w:themeTint="A5"/>
      <w:spacing w:val="15"/>
      <w:sz w:val="32"/>
      <w:szCs w:val="32"/>
    </w:rPr>
  </w:style>
  <w:style w:type="character" w:customStyle="1" w:styleId="SubtitleChar">
    <w:name w:val="Subtitle Char"/>
    <w:basedOn w:val="DefaultParagraphFont"/>
    <w:link w:val="Subtitle"/>
    <w:uiPriority w:val="11"/>
    <w:rsid w:val="00A52AD3"/>
    <w:rPr>
      <w:rFonts w:ascii="Verdana" w:eastAsiaTheme="minorEastAsia" w:hAnsi="Verdana"/>
      <w:color w:val="5A5A5A" w:themeColor="text1" w:themeTint="A5"/>
      <w:spacing w:val="15"/>
      <w:sz w:val="32"/>
      <w:szCs w:val="32"/>
    </w:rPr>
  </w:style>
  <w:style w:type="paragraph" w:styleId="ListParagraph">
    <w:name w:val="List Paragraph"/>
    <w:basedOn w:val="Normal"/>
    <w:uiPriority w:val="34"/>
    <w:qFormat/>
    <w:rsid w:val="00E61526"/>
    <w:pPr>
      <w:ind w:left="720"/>
      <w:contextualSpacing/>
    </w:pPr>
  </w:style>
  <w:style w:type="paragraph" w:styleId="TOCHeading">
    <w:name w:val="TOC Heading"/>
    <w:basedOn w:val="Heading1"/>
    <w:next w:val="Normal"/>
    <w:uiPriority w:val="39"/>
    <w:unhideWhenUsed/>
    <w:qFormat/>
    <w:rsid w:val="008F02F3"/>
    <w:pPr>
      <w:spacing w:line="259" w:lineRule="auto"/>
      <w:outlineLvl w:val="9"/>
    </w:pPr>
  </w:style>
  <w:style w:type="paragraph" w:styleId="TOC1">
    <w:name w:val="toc 1"/>
    <w:basedOn w:val="Heading1"/>
    <w:next w:val="Heading1"/>
    <w:autoRedefine/>
    <w:uiPriority w:val="39"/>
    <w:unhideWhenUsed/>
    <w:rsid w:val="00603256"/>
    <w:pPr>
      <w:spacing w:before="360" w:after="360"/>
    </w:pPr>
    <w:rPr>
      <w:rFonts w:cs="Calibri (Body)"/>
      <w:bCs/>
      <w:color w:val="000000" w:themeColor="text1"/>
      <w:szCs w:val="22"/>
    </w:rPr>
  </w:style>
  <w:style w:type="paragraph" w:styleId="TOC2">
    <w:name w:val="toc 2"/>
    <w:basedOn w:val="Heading2"/>
    <w:next w:val="Heading2"/>
    <w:autoRedefine/>
    <w:uiPriority w:val="39"/>
    <w:unhideWhenUsed/>
    <w:rsid w:val="00EF67C3"/>
    <w:pPr>
      <w:spacing w:before="240" w:after="120"/>
    </w:pPr>
    <w:rPr>
      <w:rFonts w:cs="Calibri (Body)"/>
      <w:bCs/>
      <w:szCs w:val="22"/>
    </w:rPr>
  </w:style>
  <w:style w:type="character" w:styleId="Hyperlink">
    <w:name w:val="Hyperlink"/>
    <w:basedOn w:val="DefaultParagraphFont"/>
    <w:uiPriority w:val="99"/>
    <w:unhideWhenUsed/>
    <w:rsid w:val="008F02F3"/>
    <w:rPr>
      <w:color w:val="0563C1" w:themeColor="hyperlink"/>
      <w:u w:val="single"/>
    </w:rPr>
  </w:style>
  <w:style w:type="character" w:styleId="CommentReference">
    <w:name w:val="annotation reference"/>
    <w:basedOn w:val="DefaultParagraphFont"/>
    <w:uiPriority w:val="99"/>
    <w:semiHidden/>
    <w:unhideWhenUsed/>
    <w:rsid w:val="003648B4"/>
    <w:rPr>
      <w:sz w:val="16"/>
      <w:szCs w:val="16"/>
    </w:rPr>
  </w:style>
  <w:style w:type="paragraph" w:customStyle="1" w:styleId="CommentText1">
    <w:name w:val="Comment Text1"/>
    <w:basedOn w:val="Normal"/>
    <w:next w:val="CommentText"/>
    <w:link w:val="CommentTextChar"/>
    <w:uiPriority w:val="99"/>
    <w:semiHidden/>
    <w:unhideWhenUsed/>
    <w:rsid w:val="003648B4"/>
    <w:pPr>
      <w:spacing w:after="160"/>
    </w:pPr>
    <w:rPr>
      <w:sz w:val="20"/>
      <w:szCs w:val="20"/>
    </w:rPr>
  </w:style>
  <w:style w:type="character" w:customStyle="1" w:styleId="CommentTextChar">
    <w:name w:val="Comment Text Char"/>
    <w:basedOn w:val="DefaultParagraphFont"/>
    <w:link w:val="CommentText1"/>
    <w:uiPriority w:val="99"/>
    <w:semiHidden/>
    <w:rsid w:val="003648B4"/>
    <w:rPr>
      <w:sz w:val="20"/>
      <w:szCs w:val="20"/>
    </w:rPr>
  </w:style>
  <w:style w:type="paragraph" w:styleId="CommentText">
    <w:name w:val="annotation text"/>
    <w:basedOn w:val="Normal"/>
    <w:link w:val="CommentTextChar1"/>
    <w:uiPriority w:val="99"/>
    <w:semiHidden/>
    <w:unhideWhenUsed/>
    <w:rsid w:val="003648B4"/>
    <w:rPr>
      <w:sz w:val="20"/>
      <w:szCs w:val="20"/>
    </w:rPr>
  </w:style>
  <w:style w:type="character" w:customStyle="1" w:styleId="CommentTextChar1">
    <w:name w:val="Comment Text Char1"/>
    <w:basedOn w:val="DefaultParagraphFont"/>
    <w:link w:val="CommentText"/>
    <w:uiPriority w:val="99"/>
    <w:semiHidden/>
    <w:rsid w:val="003648B4"/>
    <w:rPr>
      <w:sz w:val="20"/>
      <w:szCs w:val="20"/>
    </w:rPr>
  </w:style>
  <w:style w:type="paragraph" w:styleId="BalloonText">
    <w:name w:val="Balloon Text"/>
    <w:basedOn w:val="Normal"/>
    <w:link w:val="BalloonTextChar"/>
    <w:uiPriority w:val="99"/>
    <w:semiHidden/>
    <w:unhideWhenUsed/>
    <w:rsid w:val="00364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4713"/>
    <w:rPr>
      <w:b/>
      <w:bCs/>
    </w:rPr>
  </w:style>
  <w:style w:type="character" w:customStyle="1" w:styleId="CommentSubjectChar">
    <w:name w:val="Comment Subject Char"/>
    <w:basedOn w:val="CommentTextChar1"/>
    <w:link w:val="CommentSubject"/>
    <w:uiPriority w:val="99"/>
    <w:semiHidden/>
    <w:rsid w:val="003B4713"/>
    <w:rPr>
      <w:b/>
      <w:bCs/>
      <w:sz w:val="20"/>
      <w:szCs w:val="20"/>
    </w:rPr>
  </w:style>
  <w:style w:type="paragraph" w:styleId="EndnoteText">
    <w:name w:val="endnote text"/>
    <w:basedOn w:val="Normal"/>
    <w:link w:val="EndnoteTextChar"/>
    <w:uiPriority w:val="99"/>
    <w:semiHidden/>
    <w:unhideWhenUsed/>
    <w:rsid w:val="001A6647"/>
    <w:rPr>
      <w:sz w:val="20"/>
      <w:szCs w:val="20"/>
    </w:rPr>
  </w:style>
  <w:style w:type="character" w:customStyle="1" w:styleId="EndnoteTextChar">
    <w:name w:val="Endnote Text Char"/>
    <w:basedOn w:val="DefaultParagraphFont"/>
    <w:link w:val="EndnoteText"/>
    <w:uiPriority w:val="99"/>
    <w:semiHidden/>
    <w:rsid w:val="001A6647"/>
    <w:rPr>
      <w:sz w:val="20"/>
      <w:szCs w:val="20"/>
    </w:rPr>
  </w:style>
  <w:style w:type="character" w:styleId="EndnoteReference">
    <w:name w:val="endnote reference"/>
    <w:basedOn w:val="DefaultParagraphFont"/>
    <w:uiPriority w:val="99"/>
    <w:semiHidden/>
    <w:unhideWhenUsed/>
    <w:rsid w:val="001A6647"/>
    <w:rPr>
      <w:vertAlign w:val="superscript"/>
    </w:rPr>
  </w:style>
  <w:style w:type="character" w:customStyle="1" w:styleId="Heading3Char">
    <w:name w:val="Heading 3 Char"/>
    <w:basedOn w:val="DefaultParagraphFont"/>
    <w:link w:val="Heading3"/>
    <w:uiPriority w:val="9"/>
    <w:rsid w:val="006D7E04"/>
    <w:rPr>
      <w:rFonts w:ascii="Verdana" w:hAnsi="Verdana"/>
      <w:b/>
      <w:bCs/>
    </w:rPr>
  </w:style>
  <w:style w:type="character" w:customStyle="1" w:styleId="Heading4Char">
    <w:name w:val="Heading 4 Char"/>
    <w:basedOn w:val="DefaultParagraphFont"/>
    <w:link w:val="Heading4"/>
    <w:uiPriority w:val="9"/>
    <w:rsid w:val="00824E65"/>
    <w:rPr>
      <w:rFonts w:ascii="Verdana" w:eastAsia="Times New Roman" w:hAnsi="Verdana"/>
      <w:color w:val="D73F09"/>
    </w:rPr>
  </w:style>
  <w:style w:type="paragraph" w:customStyle="1" w:styleId="Body">
    <w:name w:val="Body"/>
    <w:basedOn w:val="Normal"/>
    <w:qFormat/>
    <w:rsid w:val="006D7E04"/>
    <w:pPr>
      <w:spacing w:before="120" w:after="240" w:line="288" w:lineRule="auto"/>
    </w:pPr>
    <w:rPr>
      <w:color w:val="171717" w:themeColor="background2" w:themeShade="1A"/>
      <w:szCs w:val="22"/>
    </w:rPr>
  </w:style>
  <w:style w:type="paragraph" w:styleId="Revision">
    <w:name w:val="Revision"/>
    <w:hidden/>
    <w:uiPriority w:val="99"/>
    <w:semiHidden/>
    <w:rsid w:val="003635B0"/>
  </w:style>
  <w:style w:type="character" w:styleId="FollowedHyperlink">
    <w:name w:val="FollowedHyperlink"/>
    <w:basedOn w:val="DefaultParagraphFont"/>
    <w:uiPriority w:val="99"/>
    <w:semiHidden/>
    <w:unhideWhenUsed/>
    <w:rsid w:val="00DE58F1"/>
    <w:rPr>
      <w:color w:val="954F72" w:themeColor="followedHyperlink"/>
      <w:u w:val="single"/>
    </w:rPr>
  </w:style>
  <w:style w:type="paragraph" w:styleId="TOC3">
    <w:name w:val="toc 3"/>
    <w:basedOn w:val="Heading3"/>
    <w:next w:val="Heading3"/>
    <w:autoRedefine/>
    <w:uiPriority w:val="39"/>
    <w:unhideWhenUsed/>
    <w:rsid w:val="00D70E14"/>
    <w:pPr>
      <w:spacing w:before="120" w:after="120"/>
    </w:pPr>
    <w:rPr>
      <w:rFonts w:cs="Calibri (Body)"/>
      <w:szCs w:val="22"/>
    </w:rPr>
  </w:style>
  <w:style w:type="paragraph" w:styleId="TOC4">
    <w:name w:val="toc 4"/>
    <w:basedOn w:val="Heading4"/>
    <w:next w:val="Heading4"/>
    <w:autoRedefine/>
    <w:uiPriority w:val="39"/>
    <w:unhideWhenUsed/>
    <w:rsid w:val="00603256"/>
    <w:pPr>
      <w:spacing w:after="120"/>
    </w:pPr>
    <w:rPr>
      <w:rFonts w:cstheme="minorHAnsi"/>
      <w:sz w:val="22"/>
      <w:szCs w:val="22"/>
    </w:rPr>
  </w:style>
  <w:style w:type="paragraph" w:styleId="TOC5">
    <w:name w:val="toc 5"/>
    <w:basedOn w:val="Normal"/>
    <w:next w:val="Normal"/>
    <w:autoRedefine/>
    <w:uiPriority w:val="39"/>
    <w:unhideWhenUsed/>
    <w:rsid w:val="00D0658F"/>
    <w:rPr>
      <w:rFonts w:cstheme="minorHAnsi"/>
      <w:szCs w:val="22"/>
    </w:rPr>
  </w:style>
  <w:style w:type="paragraph" w:styleId="TOC6">
    <w:name w:val="toc 6"/>
    <w:basedOn w:val="Normal"/>
    <w:next w:val="Normal"/>
    <w:autoRedefine/>
    <w:uiPriority w:val="39"/>
    <w:unhideWhenUsed/>
    <w:rsid w:val="00D0658F"/>
    <w:rPr>
      <w:rFonts w:cstheme="minorHAnsi"/>
      <w:szCs w:val="22"/>
    </w:rPr>
  </w:style>
  <w:style w:type="paragraph" w:styleId="TOC7">
    <w:name w:val="toc 7"/>
    <w:basedOn w:val="Normal"/>
    <w:next w:val="Normal"/>
    <w:autoRedefine/>
    <w:uiPriority w:val="39"/>
    <w:unhideWhenUsed/>
    <w:rsid w:val="00D0658F"/>
    <w:rPr>
      <w:rFonts w:cstheme="minorHAnsi"/>
      <w:szCs w:val="22"/>
    </w:rPr>
  </w:style>
  <w:style w:type="paragraph" w:styleId="TOC8">
    <w:name w:val="toc 8"/>
    <w:basedOn w:val="Normal"/>
    <w:next w:val="Normal"/>
    <w:autoRedefine/>
    <w:uiPriority w:val="39"/>
    <w:unhideWhenUsed/>
    <w:rsid w:val="00D0658F"/>
    <w:rPr>
      <w:rFonts w:cstheme="minorHAnsi"/>
      <w:szCs w:val="22"/>
    </w:rPr>
  </w:style>
  <w:style w:type="paragraph" w:styleId="TOC9">
    <w:name w:val="toc 9"/>
    <w:basedOn w:val="Normal"/>
    <w:next w:val="Normal"/>
    <w:autoRedefine/>
    <w:uiPriority w:val="39"/>
    <w:unhideWhenUsed/>
    <w:rsid w:val="00D0658F"/>
    <w:rPr>
      <w:rFonts w:cstheme="minorHAnsi"/>
      <w:szCs w:val="22"/>
    </w:rPr>
  </w:style>
  <w:style w:type="paragraph" w:styleId="BodyText">
    <w:name w:val="Body Text"/>
    <w:basedOn w:val="Normal"/>
    <w:link w:val="BodyTextChar"/>
    <w:uiPriority w:val="1"/>
    <w:rsid w:val="00A52AD3"/>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2AD3"/>
    <w:rPr>
      <w:rFonts w:ascii="Calibri" w:eastAsia="Calibri" w:hAnsi="Calibri" w:cs="Calibri"/>
      <w:sz w:val="20"/>
      <w:szCs w:val="20"/>
      <w:lang w:bidi="en-US"/>
    </w:rPr>
  </w:style>
  <w:style w:type="character" w:customStyle="1" w:styleId="Heading5Char">
    <w:name w:val="Heading 5 Char"/>
    <w:basedOn w:val="DefaultParagraphFont"/>
    <w:link w:val="Heading5"/>
    <w:uiPriority w:val="9"/>
    <w:rsid w:val="00E01DA3"/>
    <w:rPr>
      <w:rFonts w:ascii="Verdana" w:eastAsiaTheme="majorEastAsia" w:hAnsi="Verdana" w:cstheme="majorBidi"/>
      <w:color w:val="404040" w:themeColor="text1" w:themeTint="BF"/>
      <w:sz w:val="18"/>
    </w:rPr>
  </w:style>
  <w:style w:type="paragraph" w:styleId="NormalWeb">
    <w:name w:val="Normal (Web)"/>
    <w:basedOn w:val="Normal"/>
    <w:uiPriority w:val="99"/>
    <w:semiHidden/>
    <w:unhideWhenUsed/>
    <w:rsid w:val="00005E40"/>
    <w:pPr>
      <w:spacing w:before="100" w:beforeAutospacing="1" w:after="100" w:afterAutospacing="1"/>
    </w:pPr>
    <w:rPr>
      <w:rFonts w:ascii="Times New Roman" w:eastAsia="Times New Roman" w:hAnsi="Times New Roman" w:cs="Times New Roman"/>
      <w:sz w:val="24"/>
    </w:rPr>
  </w:style>
  <w:style w:type="paragraph" w:customStyle="1" w:styleId="Checklist">
    <w:name w:val="Checklist"/>
    <w:basedOn w:val="Body"/>
    <w:qFormat/>
    <w:rsid w:val="00005E40"/>
    <w:pPr>
      <w:widowControl w:val="0"/>
      <w:numPr>
        <w:numId w:val="1"/>
      </w:numPr>
      <w:tabs>
        <w:tab w:val="left" w:pos="1781"/>
        <w:tab w:val="left" w:pos="1782"/>
      </w:tabs>
      <w:autoSpaceDE w:val="0"/>
      <w:autoSpaceDN w:val="0"/>
      <w:spacing w:before="59"/>
      <w:ind w:left="722" w:right="129"/>
    </w:pPr>
  </w:style>
  <w:style w:type="paragraph" w:customStyle="1" w:styleId="Bulletlist">
    <w:name w:val="Bullet list"/>
    <w:basedOn w:val="Checklist"/>
    <w:qFormat/>
    <w:rsid w:val="009E6362"/>
    <w:pPr>
      <w:numPr>
        <w:numId w:val="2"/>
      </w:numPr>
      <w:tabs>
        <w:tab w:val="left" w:pos="1440"/>
      </w:tabs>
      <w:ind w:left="360"/>
    </w:pPr>
  </w:style>
  <w:style w:type="paragraph" w:styleId="NoSpacing">
    <w:name w:val="No Spacing"/>
    <w:link w:val="NoSpacingChar"/>
    <w:uiPriority w:val="1"/>
    <w:qFormat/>
    <w:rsid w:val="00E07014"/>
    <w:rPr>
      <w:rFonts w:eastAsiaTheme="minorEastAsia"/>
      <w:sz w:val="22"/>
      <w:szCs w:val="22"/>
      <w:lang w:eastAsia="zh-CN"/>
    </w:rPr>
  </w:style>
  <w:style w:type="character" w:customStyle="1" w:styleId="NoSpacingChar">
    <w:name w:val="No Spacing Char"/>
    <w:basedOn w:val="DefaultParagraphFont"/>
    <w:link w:val="NoSpacing"/>
    <w:uiPriority w:val="1"/>
    <w:rsid w:val="00E07014"/>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950">
      <w:bodyDiv w:val="1"/>
      <w:marLeft w:val="0"/>
      <w:marRight w:val="0"/>
      <w:marTop w:val="0"/>
      <w:marBottom w:val="0"/>
      <w:divBdr>
        <w:top w:val="none" w:sz="0" w:space="0" w:color="auto"/>
        <w:left w:val="none" w:sz="0" w:space="0" w:color="auto"/>
        <w:bottom w:val="none" w:sz="0" w:space="0" w:color="auto"/>
        <w:right w:val="none" w:sz="0" w:space="0" w:color="auto"/>
      </w:divBdr>
    </w:div>
    <w:div w:id="159003857">
      <w:bodyDiv w:val="1"/>
      <w:marLeft w:val="0"/>
      <w:marRight w:val="0"/>
      <w:marTop w:val="0"/>
      <w:marBottom w:val="0"/>
      <w:divBdr>
        <w:top w:val="none" w:sz="0" w:space="0" w:color="auto"/>
        <w:left w:val="none" w:sz="0" w:space="0" w:color="auto"/>
        <w:bottom w:val="none" w:sz="0" w:space="0" w:color="auto"/>
        <w:right w:val="none" w:sz="0" w:space="0" w:color="auto"/>
      </w:divBdr>
    </w:div>
    <w:div w:id="273946618">
      <w:bodyDiv w:val="1"/>
      <w:marLeft w:val="0"/>
      <w:marRight w:val="0"/>
      <w:marTop w:val="0"/>
      <w:marBottom w:val="0"/>
      <w:divBdr>
        <w:top w:val="none" w:sz="0" w:space="0" w:color="auto"/>
        <w:left w:val="none" w:sz="0" w:space="0" w:color="auto"/>
        <w:bottom w:val="none" w:sz="0" w:space="0" w:color="auto"/>
        <w:right w:val="none" w:sz="0" w:space="0" w:color="auto"/>
      </w:divBdr>
    </w:div>
    <w:div w:id="364446037">
      <w:bodyDiv w:val="1"/>
      <w:marLeft w:val="0"/>
      <w:marRight w:val="0"/>
      <w:marTop w:val="0"/>
      <w:marBottom w:val="0"/>
      <w:divBdr>
        <w:top w:val="none" w:sz="0" w:space="0" w:color="auto"/>
        <w:left w:val="none" w:sz="0" w:space="0" w:color="auto"/>
        <w:bottom w:val="none" w:sz="0" w:space="0" w:color="auto"/>
        <w:right w:val="none" w:sz="0" w:space="0" w:color="auto"/>
      </w:divBdr>
    </w:div>
    <w:div w:id="884292467">
      <w:bodyDiv w:val="1"/>
      <w:marLeft w:val="0"/>
      <w:marRight w:val="0"/>
      <w:marTop w:val="0"/>
      <w:marBottom w:val="0"/>
      <w:divBdr>
        <w:top w:val="none" w:sz="0" w:space="0" w:color="auto"/>
        <w:left w:val="none" w:sz="0" w:space="0" w:color="auto"/>
        <w:bottom w:val="none" w:sz="0" w:space="0" w:color="auto"/>
        <w:right w:val="none" w:sz="0" w:space="0" w:color="auto"/>
      </w:divBdr>
    </w:div>
    <w:div w:id="923951648">
      <w:bodyDiv w:val="1"/>
      <w:marLeft w:val="0"/>
      <w:marRight w:val="0"/>
      <w:marTop w:val="0"/>
      <w:marBottom w:val="0"/>
      <w:divBdr>
        <w:top w:val="none" w:sz="0" w:space="0" w:color="auto"/>
        <w:left w:val="none" w:sz="0" w:space="0" w:color="auto"/>
        <w:bottom w:val="none" w:sz="0" w:space="0" w:color="auto"/>
        <w:right w:val="none" w:sz="0" w:space="0" w:color="auto"/>
      </w:divBdr>
    </w:div>
    <w:div w:id="1030489680">
      <w:bodyDiv w:val="1"/>
      <w:marLeft w:val="0"/>
      <w:marRight w:val="0"/>
      <w:marTop w:val="0"/>
      <w:marBottom w:val="0"/>
      <w:divBdr>
        <w:top w:val="none" w:sz="0" w:space="0" w:color="auto"/>
        <w:left w:val="none" w:sz="0" w:space="0" w:color="auto"/>
        <w:bottom w:val="none" w:sz="0" w:space="0" w:color="auto"/>
        <w:right w:val="none" w:sz="0" w:space="0" w:color="auto"/>
      </w:divBdr>
    </w:div>
    <w:div w:id="1144463830">
      <w:bodyDiv w:val="1"/>
      <w:marLeft w:val="0"/>
      <w:marRight w:val="0"/>
      <w:marTop w:val="0"/>
      <w:marBottom w:val="0"/>
      <w:divBdr>
        <w:top w:val="none" w:sz="0" w:space="0" w:color="auto"/>
        <w:left w:val="none" w:sz="0" w:space="0" w:color="auto"/>
        <w:bottom w:val="none" w:sz="0" w:space="0" w:color="auto"/>
        <w:right w:val="none" w:sz="0" w:space="0" w:color="auto"/>
      </w:divBdr>
    </w:div>
    <w:div w:id="1160728952">
      <w:bodyDiv w:val="1"/>
      <w:marLeft w:val="0"/>
      <w:marRight w:val="0"/>
      <w:marTop w:val="0"/>
      <w:marBottom w:val="0"/>
      <w:divBdr>
        <w:top w:val="none" w:sz="0" w:space="0" w:color="auto"/>
        <w:left w:val="none" w:sz="0" w:space="0" w:color="auto"/>
        <w:bottom w:val="none" w:sz="0" w:space="0" w:color="auto"/>
        <w:right w:val="none" w:sz="0" w:space="0" w:color="auto"/>
      </w:divBdr>
    </w:div>
    <w:div w:id="1279722986">
      <w:bodyDiv w:val="1"/>
      <w:marLeft w:val="0"/>
      <w:marRight w:val="0"/>
      <w:marTop w:val="0"/>
      <w:marBottom w:val="0"/>
      <w:divBdr>
        <w:top w:val="none" w:sz="0" w:space="0" w:color="auto"/>
        <w:left w:val="none" w:sz="0" w:space="0" w:color="auto"/>
        <w:bottom w:val="none" w:sz="0" w:space="0" w:color="auto"/>
        <w:right w:val="none" w:sz="0" w:space="0" w:color="auto"/>
      </w:divBdr>
    </w:div>
    <w:div w:id="1440107874">
      <w:bodyDiv w:val="1"/>
      <w:marLeft w:val="0"/>
      <w:marRight w:val="0"/>
      <w:marTop w:val="0"/>
      <w:marBottom w:val="0"/>
      <w:divBdr>
        <w:top w:val="none" w:sz="0" w:space="0" w:color="auto"/>
        <w:left w:val="none" w:sz="0" w:space="0" w:color="auto"/>
        <w:bottom w:val="none" w:sz="0" w:space="0" w:color="auto"/>
        <w:right w:val="none" w:sz="0" w:space="0" w:color="auto"/>
      </w:divBdr>
    </w:div>
    <w:div w:id="1718158747">
      <w:bodyDiv w:val="1"/>
      <w:marLeft w:val="0"/>
      <w:marRight w:val="0"/>
      <w:marTop w:val="0"/>
      <w:marBottom w:val="0"/>
      <w:divBdr>
        <w:top w:val="none" w:sz="0" w:space="0" w:color="auto"/>
        <w:left w:val="none" w:sz="0" w:space="0" w:color="auto"/>
        <w:bottom w:val="none" w:sz="0" w:space="0" w:color="auto"/>
        <w:right w:val="none" w:sz="0" w:space="0" w:color="auto"/>
      </w:divBdr>
    </w:div>
    <w:div w:id="1840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Desktop/CI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8E83-341B-0246-BC8B-51CFEBAA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CIO-Template.dotx</Template>
  <TotalTime>1</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payne</cp:lastModifiedBy>
  <cp:revision>1</cp:revision>
  <cp:lastPrinted>2020-01-09T21:10:00Z</cp:lastPrinted>
  <dcterms:created xsi:type="dcterms:W3CDTF">2020-03-10T20:10:00Z</dcterms:created>
  <dcterms:modified xsi:type="dcterms:W3CDTF">2020-03-10T20:16:00Z</dcterms:modified>
</cp:coreProperties>
</file>