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07" w:rsidRDefault="00DF4422" w:rsidP="00DF4422">
      <w:pPr>
        <w:pStyle w:val="Heading1"/>
      </w:pPr>
      <w:r>
        <w:t>Project Completion Template</w:t>
      </w:r>
    </w:p>
    <w:p w:rsidR="00DF4422" w:rsidRDefault="00DF4422" w:rsidP="00DF4422"/>
    <w:p w:rsidR="007B5FE6" w:rsidRDefault="007B5FE6" w:rsidP="00DF4422">
      <w:r>
        <w:t>This template serves as a general guide for project completion.  Select actions appropriate to your project’s purpose and size.</w:t>
      </w:r>
    </w:p>
    <w:p w:rsidR="007B5FE6" w:rsidRDefault="007B5FE6" w:rsidP="00DF4422"/>
    <w:p w:rsidR="00DF4422" w:rsidRDefault="00DF4422" w:rsidP="00DF4422">
      <w:pPr>
        <w:pStyle w:val="Heading2"/>
      </w:pPr>
      <w:r>
        <w:t>Steps:</w:t>
      </w:r>
    </w:p>
    <w:p w:rsidR="00DF4422" w:rsidRDefault="00DF4422" w:rsidP="00DF4422"/>
    <w:p w:rsidR="00B516A1" w:rsidRDefault="007B5FE6" w:rsidP="00DF4422">
      <w:pPr>
        <w:pStyle w:val="ListParagraph"/>
        <w:numPr>
          <w:ilvl w:val="0"/>
          <w:numId w:val="1"/>
        </w:numPr>
      </w:pPr>
      <w:r>
        <w:t>Review remaining tasks and r</w:t>
      </w:r>
      <w:r w:rsidR="00B516A1">
        <w:t>esponsibilit</w:t>
      </w:r>
      <w:r>
        <w:t>ies</w:t>
      </w:r>
    </w:p>
    <w:p w:rsidR="00B516A1" w:rsidRDefault="007B5FE6" w:rsidP="00B516A1">
      <w:pPr>
        <w:pStyle w:val="ListParagraph"/>
        <w:numPr>
          <w:ilvl w:val="0"/>
          <w:numId w:val="1"/>
        </w:numPr>
      </w:pPr>
      <w:r>
        <w:t>Review d</w:t>
      </w:r>
      <w:r w:rsidR="00B516A1">
        <w:t>ocumentation</w:t>
      </w:r>
    </w:p>
    <w:p w:rsidR="00DF4422" w:rsidRDefault="00DF4422" w:rsidP="00DF4422">
      <w:pPr>
        <w:pStyle w:val="ListParagraph"/>
        <w:numPr>
          <w:ilvl w:val="0"/>
          <w:numId w:val="1"/>
        </w:numPr>
      </w:pPr>
      <w:r>
        <w:t>Transfer responsibility and ownership</w:t>
      </w:r>
    </w:p>
    <w:p w:rsidR="00687260" w:rsidRDefault="00687260" w:rsidP="00687260">
      <w:pPr>
        <w:pStyle w:val="ListParagraph"/>
        <w:numPr>
          <w:ilvl w:val="0"/>
          <w:numId w:val="1"/>
        </w:numPr>
      </w:pPr>
      <w:r>
        <w:t>Review and verify project deliverables have been met</w:t>
      </w:r>
    </w:p>
    <w:p w:rsidR="003113FC" w:rsidRDefault="003113FC" w:rsidP="00DF4422">
      <w:pPr>
        <w:pStyle w:val="ListParagraph"/>
        <w:numPr>
          <w:ilvl w:val="0"/>
          <w:numId w:val="1"/>
        </w:numPr>
      </w:pPr>
      <w:r>
        <w:t>Close project</w:t>
      </w:r>
    </w:p>
    <w:p w:rsidR="003113FC" w:rsidRDefault="007B5FE6" w:rsidP="00DF4422">
      <w:pPr>
        <w:pStyle w:val="ListParagraph"/>
        <w:numPr>
          <w:ilvl w:val="0"/>
          <w:numId w:val="1"/>
        </w:numPr>
      </w:pPr>
      <w:r>
        <w:t>Conduct p</w:t>
      </w:r>
      <w:r w:rsidR="003113FC">
        <w:t>ost-project retrospective and celebration</w:t>
      </w:r>
    </w:p>
    <w:p w:rsidR="00DF4422" w:rsidRDefault="00DF4422" w:rsidP="00DF4422"/>
    <w:p w:rsidR="00B516A1" w:rsidRDefault="001542B1" w:rsidP="00B516A1">
      <w:pPr>
        <w:pStyle w:val="Heading3"/>
      </w:pPr>
      <w:r>
        <w:t>Responsibilities</w:t>
      </w:r>
    </w:p>
    <w:p w:rsidR="00176DDA" w:rsidRDefault="00176DDA" w:rsidP="00176DDA">
      <w:pPr>
        <w:pStyle w:val="Heading3"/>
      </w:pPr>
    </w:p>
    <w:p w:rsidR="00176DDA" w:rsidRDefault="00176DDA" w:rsidP="00176DDA">
      <w:pPr>
        <w:pStyle w:val="Heading4"/>
      </w:pPr>
      <w:r>
        <w:t>Outcome</w:t>
      </w:r>
    </w:p>
    <w:p w:rsidR="00176DDA" w:rsidRDefault="00176DDA" w:rsidP="00176DDA"/>
    <w:p w:rsidR="00176DDA" w:rsidRDefault="00176DDA" w:rsidP="00176DDA">
      <w:pPr>
        <w:pStyle w:val="ListParagraph"/>
        <w:numPr>
          <w:ilvl w:val="0"/>
          <w:numId w:val="5"/>
        </w:numPr>
      </w:pPr>
      <w:r>
        <w:t>All significant post-project tasks and ongoing responsibilities identified</w:t>
      </w:r>
    </w:p>
    <w:p w:rsidR="00176DDA" w:rsidRDefault="002B5FDD" w:rsidP="00176DDA">
      <w:pPr>
        <w:pStyle w:val="ListParagraph"/>
        <w:numPr>
          <w:ilvl w:val="0"/>
          <w:numId w:val="5"/>
        </w:numPr>
      </w:pPr>
      <w:r>
        <w:t>New owners</w:t>
      </w:r>
      <w:r w:rsidR="00176DDA">
        <w:t xml:space="preserve"> assigned</w:t>
      </w:r>
    </w:p>
    <w:p w:rsidR="00176DDA" w:rsidRDefault="00176DDA" w:rsidP="00176DDA"/>
    <w:p w:rsidR="00176DDA" w:rsidRPr="00176DDA" w:rsidRDefault="00176DDA" w:rsidP="00176DDA">
      <w:pPr>
        <w:pStyle w:val="Heading4"/>
      </w:pPr>
      <w:r>
        <w:t>Process</w:t>
      </w:r>
    </w:p>
    <w:p w:rsidR="00B516A1" w:rsidRDefault="00B516A1" w:rsidP="00B516A1"/>
    <w:p w:rsidR="00B516A1" w:rsidRDefault="00B516A1" w:rsidP="00B516A1">
      <w:r>
        <w:t>Create list of actions and roles that will be transferred from project team to other people or groups as an ongoing responsibility</w:t>
      </w:r>
      <w:r w:rsidR="001542B1">
        <w:t xml:space="preserve"> when project is dissolved</w:t>
      </w:r>
      <w:r>
        <w:t>.</w:t>
      </w:r>
      <w:r w:rsidR="001542B1">
        <w:t xml:space="preserve">  Use a RACI chart to establish who will be Responsible, Accountable, Consulted and Informed.</w:t>
      </w:r>
    </w:p>
    <w:p w:rsidR="001542B1" w:rsidRDefault="001542B1" w:rsidP="00B516A1"/>
    <w:p w:rsidR="001542B1" w:rsidRDefault="001542B1" w:rsidP="00B516A1">
      <w:r>
        <w:t>Categories depend on project type, but may include:</w:t>
      </w:r>
    </w:p>
    <w:p w:rsidR="001542B1" w:rsidRDefault="001542B1" w:rsidP="00B516A1"/>
    <w:p w:rsidR="001542B1" w:rsidRDefault="001542B1" w:rsidP="001542B1">
      <w:pPr>
        <w:pStyle w:val="ListParagraph"/>
        <w:numPr>
          <w:ilvl w:val="0"/>
          <w:numId w:val="2"/>
        </w:numPr>
      </w:pPr>
      <w:r>
        <w:t xml:space="preserve">Service ownership (including vendor relationship management, SLA, prioritization of issues, ROI) </w:t>
      </w:r>
    </w:p>
    <w:p w:rsidR="001542B1" w:rsidRDefault="001542B1" w:rsidP="001542B1">
      <w:pPr>
        <w:pStyle w:val="ListParagraph"/>
        <w:numPr>
          <w:ilvl w:val="0"/>
          <w:numId w:val="2"/>
        </w:numPr>
      </w:pPr>
      <w:r>
        <w:t>Funding (who will receive/pay bills, handle funding requests)</w:t>
      </w:r>
    </w:p>
    <w:p w:rsidR="001542B1" w:rsidRDefault="001542B1" w:rsidP="001542B1">
      <w:pPr>
        <w:pStyle w:val="ListParagraph"/>
        <w:numPr>
          <w:ilvl w:val="0"/>
          <w:numId w:val="2"/>
        </w:numPr>
      </w:pPr>
      <w:r>
        <w:t>Support (for incidents, service requests, change requests)</w:t>
      </w:r>
    </w:p>
    <w:p w:rsidR="001542B1" w:rsidRDefault="001542B1" w:rsidP="001542B1">
      <w:pPr>
        <w:pStyle w:val="ListParagraph"/>
        <w:numPr>
          <w:ilvl w:val="0"/>
          <w:numId w:val="2"/>
        </w:numPr>
      </w:pPr>
      <w:r>
        <w:t>Ongoing training</w:t>
      </w:r>
    </w:p>
    <w:p w:rsidR="003113FC" w:rsidRDefault="003113FC" w:rsidP="001542B1">
      <w:pPr>
        <w:pStyle w:val="ListParagraph"/>
        <w:numPr>
          <w:ilvl w:val="0"/>
          <w:numId w:val="2"/>
        </w:numPr>
      </w:pPr>
      <w:r>
        <w:t>Release testing</w:t>
      </w:r>
    </w:p>
    <w:p w:rsidR="001542B1" w:rsidRDefault="001542B1" w:rsidP="001542B1">
      <w:pPr>
        <w:pStyle w:val="ListParagraph"/>
        <w:numPr>
          <w:ilvl w:val="0"/>
          <w:numId w:val="2"/>
        </w:numPr>
      </w:pPr>
      <w:r>
        <w:t>Development</w:t>
      </w:r>
    </w:p>
    <w:p w:rsidR="001542B1" w:rsidRDefault="001542B1" w:rsidP="001542B1">
      <w:pPr>
        <w:pStyle w:val="ListParagraph"/>
        <w:numPr>
          <w:ilvl w:val="0"/>
          <w:numId w:val="2"/>
        </w:numPr>
      </w:pPr>
      <w:r>
        <w:t>Maintenance</w:t>
      </w:r>
    </w:p>
    <w:p w:rsidR="00B516A1" w:rsidRDefault="00B516A1" w:rsidP="00B516A1"/>
    <w:p w:rsidR="00B516A1" w:rsidRDefault="001542B1" w:rsidP="001542B1">
      <w:pPr>
        <w:pStyle w:val="Heading3"/>
      </w:pPr>
      <w:r>
        <w:t>Documentation Review</w:t>
      </w:r>
    </w:p>
    <w:p w:rsidR="001542B1" w:rsidRDefault="001542B1" w:rsidP="00B516A1"/>
    <w:p w:rsidR="00176DDA" w:rsidRDefault="00176DDA" w:rsidP="00176DDA">
      <w:pPr>
        <w:pStyle w:val="Heading4"/>
      </w:pPr>
      <w:r>
        <w:t>Outcome</w:t>
      </w:r>
    </w:p>
    <w:p w:rsidR="00176DDA" w:rsidRDefault="00176DDA" w:rsidP="00176DDA"/>
    <w:p w:rsidR="00176DDA" w:rsidRDefault="00176DDA" w:rsidP="00176DDA">
      <w:pPr>
        <w:pStyle w:val="ListParagraph"/>
        <w:numPr>
          <w:ilvl w:val="0"/>
          <w:numId w:val="5"/>
        </w:numPr>
      </w:pPr>
      <w:r>
        <w:t>Documentation identified and created for any post-project responsibilities to be transitioned</w:t>
      </w:r>
    </w:p>
    <w:p w:rsidR="00176DDA" w:rsidRDefault="00176DDA" w:rsidP="00176DDA">
      <w:pPr>
        <w:pStyle w:val="ListParagraph"/>
      </w:pPr>
    </w:p>
    <w:p w:rsidR="00176DDA" w:rsidRPr="00176DDA" w:rsidRDefault="00176DDA" w:rsidP="00176DDA">
      <w:pPr>
        <w:pStyle w:val="Heading4"/>
      </w:pPr>
      <w:r>
        <w:t>Process</w:t>
      </w:r>
    </w:p>
    <w:p w:rsidR="00176DDA" w:rsidRDefault="00176DDA" w:rsidP="00B516A1"/>
    <w:p w:rsidR="001542B1" w:rsidRDefault="009D164A" w:rsidP="00B516A1">
      <w:r>
        <w:lastRenderedPageBreak/>
        <w:t>Complete whatever documentation is required to close project and transition long-term responsibilities.   This may include</w:t>
      </w:r>
    </w:p>
    <w:p w:rsidR="009D164A" w:rsidRDefault="009D164A" w:rsidP="00B516A1"/>
    <w:p w:rsidR="003113FC" w:rsidRDefault="009D164A" w:rsidP="009D164A">
      <w:pPr>
        <w:pStyle w:val="ListParagraph"/>
        <w:numPr>
          <w:ilvl w:val="0"/>
          <w:numId w:val="3"/>
        </w:numPr>
      </w:pPr>
      <w:r>
        <w:t xml:space="preserve">Service </w:t>
      </w:r>
    </w:p>
    <w:p w:rsidR="009D164A" w:rsidRDefault="003113FC" w:rsidP="003113FC">
      <w:pPr>
        <w:pStyle w:val="ListParagraph"/>
        <w:numPr>
          <w:ilvl w:val="1"/>
          <w:numId w:val="3"/>
        </w:numPr>
      </w:pPr>
      <w:r>
        <w:t>Service d</w:t>
      </w:r>
      <w:r w:rsidR="009D164A">
        <w:t>efinition/description</w:t>
      </w:r>
      <w:r>
        <w:t xml:space="preserve"> (include hours, SLA, request/support path, as appropriate)</w:t>
      </w:r>
    </w:p>
    <w:p w:rsidR="003113FC" w:rsidRDefault="003113FC" w:rsidP="003113FC">
      <w:pPr>
        <w:pStyle w:val="ListParagraph"/>
        <w:numPr>
          <w:ilvl w:val="1"/>
          <w:numId w:val="3"/>
        </w:numPr>
      </w:pPr>
      <w:r>
        <w:t>Vendor contact information</w:t>
      </w:r>
    </w:p>
    <w:p w:rsidR="003113FC" w:rsidRDefault="003113FC" w:rsidP="003113FC">
      <w:pPr>
        <w:pStyle w:val="ListParagraph"/>
        <w:numPr>
          <w:ilvl w:val="1"/>
          <w:numId w:val="3"/>
        </w:numPr>
      </w:pPr>
      <w:r>
        <w:t>Outage communication process</w:t>
      </w:r>
    </w:p>
    <w:p w:rsidR="003113FC" w:rsidRDefault="003113FC" w:rsidP="003113FC">
      <w:pPr>
        <w:pStyle w:val="ListParagraph"/>
        <w:numPr>
          <w:ilvl w:val="1"/>
          <w:numId w:val="3"/>
        </w:numPr>
      </w:pPr>
      <w:r>
        <w:t>Billing schedule and indexes</w:t>
      </w:r>
    </w:p>
    <w:p w:rsidR="003113FC" w:rsidRDefault="009D164A" w:rsidP="009D164A">
      <w:pPr>
        <w:pStyle w:val="ListParagraph"/>
        <w:numPr>
          <w:ilvl w:val="0"/>
          <w:numId w:val="3"/>
        </w:numPr>
      </w:pPr>
      <w:r>
        <w:t xml:space="preserve">Support </w:t>
      </w:r>
      <w:r w:rsidR="003113FC">
        <w:t>resources</w:t>
      </w:r>
    </w:p>
    <w:p w:rsidR="009D164A" w:rsidRDefault="003113FC" w:rsidP="003113FC">
      <w:pPr>
        <w:pStyle w:val="ListParagraph"/>
        <w:numPr>
          <w:ilvl w:val="1"/>
          <w:numId w:val="3"/>
        </w:numPr>
      </w:pPr>
      <w:r>
        <w:t>R</w:t>
      </w:r>
      <w:r w:rsidR="009D164A">
        <w:t>equest forms</w:t>
      </w:r>
    </w:p>
    <w:p w:rsidR="009D164A" w:rsidRDefault="003113FC" w:rsidP="003113FC">
      <w:pPr>
        <w:pStyle w:val="ListParagraph"/>
        <w:numPr>
          <w:ilvl w:val="1"/>
          <w:numId w:val="3"/>
        </w:numPr>
      </w:pPr>
      <w:r>
        <w:t>Common requests/problems and solutions</w:t>
      </w:r>
    </w:p>
    <w:p w:rsidR="003113FC" w:rsidRDefault="003113FC" w:rsidP="003113FC">
      <w:pPr>
        <w:pStyle w:val="ListParagraph"/>
        <w:numPr>
          <w:ilvl w:val="1"/>
          <w:numId w:val="3"/>
        </w:numPr>
      </w:pPr>
      <w:r>
        <w:t>Terminology</w:t>
      </w:r>
    </w:p>
    <w:p w:rsidR="003113FC" w:rsidRDefault="003113FC" w:rsidP="003113FC">
      <w:pPr>
        <w:pStyle w:val="ListParagraph"/>
        <w:numPr>
          <w:ilvl w:val="1"/>
          <w:numId w:val="3"/>
        </w:numPr>
      </w:pPr>
      <w:r>
        <w:t>Escalation paths</w:t>
      </w:r>
    </w:p>
    <w:p w:rsidR="003113FC" w:rsidRDefault="003113FC" w:rsidP="003113FC">
      <w:pPr>
        <w:pStyle w:val="ListParagraph"/>
        <w:numPr>
          <w:ilvl w:val="1"/>
          <w:numId w:val="3"/>
        </w:numPr>
      </w:pPr>
      <w:r>
        <w:t>Vendor support instructions</w:t>
      </w:r>
    </w:p>
    <w:p w:rsidR="003113FC" w:rsidRDefault="003113FC" w:rsidP="003113FC">
      <w:pPr>
        <w:pStyle w:val="ListParagraph"/>
        <w:numPr>
          <w:ilvl w:val="0"/>
          <w:numId w:val="3"/>
        </w:numPr>
      </w:pPr>
      <w:r>
        <w:t>Development resources</w:t>
      </w:r>
    </w:p>
    <w:p w:rsidR="003113FC" w:rsidRDefault="003113FC" w:rsidP="003113FC">
      <w:pPr>
        <w:pStyle w:val="ListParagraph"/>
        <w:numPr>
          <w:ilvl w:val="1"/>
          <w:numId w:val="3"/>
        </w:numPr>
      </w:pPr>
      <w:r>
        <w:t>Request forms</w:t>
      </w:r>
    </w:p>
    <w:p w:rsidR="003113FC" w:rsidRDefault="003113FC" w:rsidP="003113FC">
      <w:pPr>
        <w:pStyle w:val="ListParagraph"/>
        <w:numPr>
          <w:ilvl w:val="1"/>
          <w:numId w:val="3"/>
        </w:numPr>
      </w:pPr>
      <w:r>
        <w:t>Technical information</w:t>
      </w:r>
    </w:p>
    <w:p w:rsidR="000E26A2" w:rsidRDefault="000E26A2" w:rsidP="003113FC">
      <w:pPr>
        <w:pStyle w:val="ListParagraph"/>
        <w:numPr>
          <w:ilvl w:val="1"/>
          <w:numId w:val="3"/>
        </w:numPr>
      </w:pPr>
      <w:r>
        <w:t>Configuration and integration specs</w:t>
      </w:r>
    </w:p>
    <w:p w:rsidR="003113FC" w:rsidRDefault="003113FC" w:rsidP="003113FC">
      <w:pPr>
        <w:pStyle w:val="ListParagraph"/>
        <w:numPr>
          <w:ilvl w:val="1"/>
          <w:numId w:val="3"/>
        </w:numPr>
      </w:pPr>
      <w:r>
        <w:t>Testing information</w:t>
      </w:r>
    </w:p>
    <w:p w:rsidR="003113FC" w:rsidRDefault="003113FC" w:rsidP="003113FC">
      <w:pPr>
        <w:pStyle w:val="ListParagraph"/>
        <w:numPr>
          <w:ilvl w:val="0"/>
          <w:numId w:val="3"/>
        </w:numPr>
      </w:pPr>
      <w:r>
        <w:t>Maintenance resources</w:t>
      </w:r>
    </w:p>
    <w:p w:rsidR="003113FC" w:rsidRDefault="003113FC" w:rsidP="003113FC">
      <w:pPr>
        <w:pStyle w:val="ListParagraph"/>
        <w:numPr>
          <w:ilvl w:val="1"/>
          <w:numId w:val="3"/>
        </w:numPr>
      </w:pPr>
      <w:r>
        <w:t>Maintenance windows</w:t>
      </w:r>
    </w:p>
    <w:p w:rsidR="003113FC" w:rsidRDefault="003113FC" w:rsidP="003113FC">
      <w:pPr>
        <w:pStyle w:val="ListParagraph"/>
        <w:numPr>
          <w:ilvl w:val="1"/>
          <w:numId w:val="3"/>
        </w:numPr>
      </w:pPr>
      <w:r>
        <w:t>Release testing process</w:t>
      </w:r>
    </w:p>
    <w:p w:rsidR="009D164A" w:rsidRDefault="009D164A" w:rsidP="009D164A"/>
    <w:p w:rsidR="003113FC" w:rsidRDefault="003113FC" w:rsidP="003113FC">
      <w:pPr>
        <w:pStyle w:val="Heading3"/>
      </w:pPr>
      <w:r>
        <w:t xml:space="preserve">Transfer of </w:t>
      </w:r>
      <w:r w:rsidR="00B4707D">
        <w:t>R</w:t>
      </w:r>
      <w:r>
        <w:t>esponsibility</w:t>
      </w:r>
    </w:p>
    <w:p w:rsidR="00176DDA" w:rsidRDefault="00176DDA" w:rsidP="00176DDA"/>
    <w:p w:rsidR="00176DDA" w:rsidRDefault="00176DDA" w:rsidP="00176DDA">
      <w:pPr>
        <w:pStyle w:val="Heading4"/>
      </w:pPr>
      <w:r>
        <w:t>Outcome</w:t>
      </w:r>
    </w:p>
    <w:p w:rsidR="00176DDA" w:rsidRDefault="00176DDA" w:rsidP="00176DDA"/>
    <w:p w:rsidR="00176DDA" w:rsidRDefault="00176DDA" w:rsidP="00176DDA">
      <w:pPr>
        <w:pStyle w:val="ListParagraph"/>
        <w:numPr>
          <w:ilvl w:val="0"/>
          <w:numId w:val="5"/>
        </w:numPr>
      </w:pPr>
      <w:r>
        <w:t>Recipients understand responsibilities transitioned to them</w:t>
      </w:r>
    </w:p>
    <w:p w:rsidR="00176DDA" w:rsidRDefault="00176DDA" w:rsidP="00176DDA">
      <w:pPr>
        <w:pStyle w:val="ListParagraph"/>
        <w:numPr>
          <w:ilvl w:val="0"/>
          <w:numId w:val="5"/>
        </w:numPr>
      </w:pPr>
      <w:r>
        <w:t xml:space="preserve">Recipients review and </w:t>
      </w:r>
      <w:r w:rsidR="00DB7948">
        <w:t xml:space="preserve">take ownership of </w:t>
      </w:r>
      <w:r>
        <w:t>documentation</w:t>
      </w:r>
      <w:r w:rsidR="00DB7948">
        <w:t>, including future updates</w:t>
      </w:r>
    </w:p>
    <w:p w:rsidR="00176DDA" w:rsidRDefault="00176DDA" w:rsidP="00176DDA">
      <w:pPr>
        <w:pStyle w:val="ListParagraph"/>
      </w:pPr>
    </w:p>
    <w:p w:rsidR="00176DDA" w:rsidRPr="00176DDA" w:rsidRDefault="00176DDA" w:rsidP="00176DDA">
      <w:pPr>
        <w:pStyle w:val="Heading4"/>
      </w:pPr>
      <w:r>
        <w:t>Process</w:t>
      </w:r>
    </w:p>
    <w:p w:rsidR="009D164A" w:rsidRDefault="009D164A" w:rsidP="009D164A"/>
    <w:p w:rsidR="003113FC" w:rsidRDefault="003113FC" w:rsidP="009D164A">
      <w:r>
        <w:t>Meet with groups receiving responsibilities</w:t>
      </w:r>
    </w:p>
    <w:p w:rsidR="003113FC" w:rsidRDefault="003113FC" w:rsidP="003113FC">
      <w:pPr>
        <w:pStyle w:val="ListParagraph"/>
        <w:numPr>
          <w:ilvl w:val="0"/>
          <w:numId w:val="4"/>
        </w:numPr>
      </w:pPr>
      <w:r>
        <w:t>Confirm information on RACI charts</w:t>
      </w:r>
    </w:p>
    <w:p w:rsidR="003113FC" w:rsidRDefault="003113FC" w:rsidP="003113FC">
      <w:pPr>
        <w:pStyle w:val="ListParagraph"/>
        <w:numPr>
          <w:ilvl w:val="0"/>
          <w:numId w:val="4"/>
        </w:numPr>
      </w:pPr>
      <w:r>
        <w:t>Verify necessary documentation has been provided</w:t>
      </w:r>
    </w:p>
    <w:p w:rsidR="00B4707D" w:rsidRDefault="00B4707D" w:rsidP="003113FC">
      <w:pPr>
        <w:pStyle w:val="ListParagraph"/>
        <w:numPr>
          <w:ilvl w:val="0"/>
          <w:numId w:val="4"/>
        </w:numPr>
      </w:pPr>
      <w:r>
        <w:t>Discuss any upcoming actions or items to be addresses after project completes</w:t>
      </w:r>
    </w:p>
    <w:p w:rsidR="003113FC" w:rsidRDefault="003113FC" w:rsidP="009D164A"/>
    <w:p w:rsidR="009D164A" w:rsidRPr="00B516A1" w:rsidRDefault="003113FC" w:rsidP="003113FC">
      <w:r>
        <w:t>C</w:t>
      </w:r>
      <w:r w:rsidR="009D164A">
        <w:t>ontact vendor to update contact name(s) for service questions/requests and billing</w:t>
      </w:r>
    </w:p>
    <w:p w:rsidR="00380DD0" w:rsidRDefault="00380DD0" w:rsidP="00380DD0"/>
    <w:p w:rsidR="00687260" w:rsidRDefault="00687260" w:rsidP="00687260">
      <w:pPr>
        <w:pStyle w:val="Heading3"/>
      </w:pPr>
      <w:r>
        <w:t>Deliverables</w:t>
      </w:r>
    </w:p>
    <w:p w:rsidR="00687260" w:rsidRDefault="00687260" w:rsidP="00687260">
      <w:pPr>
        <w:pStyle w:val="Heading3"/>
      </w:pPr>
    </w:p>
    <w:p w:rsidR="00687260" w:rsidRDefault="00687260" w:rsidP="00687260">
      <w:pPr>
        <w:pStyle w:val="Heading4"/>
      </w:pPr>
      <w:r>
        <w:t>Outcome</w:t>
      </w:r>
    </w:p>
    <w:p w:rsidR="00687260" w:rsidRDefault="00687260" w:rsidP="00687260"/>
    <w:p w:rsidR="00687260" w:rsidRDefault="00687260" w:rsidP="00687260">
      <w:pPr>
        <w:pStyle w:val="ListParagraph"/>
        <w:numPr>
          <w:ilvl w:val="0"/>
          <w:numId w:val="5"/>
        </w:numPr>
      </w:pPr>
      <w:r>
        <w:t>All project deliverables reviewed and agreement reached on their completion.</w:t>
      </w:r>
    </w:p>
    <w:p w:rsidR="00687260" w:rsidRDefault="00687260" w:rsidP="00687260"/>
    <w:p w:rsidR="00687260" w:rsidRDefault="00687260" w:rsidP="00687260">
      <w:bookmarkStart w:id="0" w:name="_GoBack"/>
      <w:bookmarkEnd w:id="0"/>
    </w:p>
    <w:p w:rsidR="00687260" w:rsidRPr="00176DDA" w:rsidRDefault="00687260" w:rsidP="00687260">
      <w:pPr>
        <w:pStyle w:val="Heading4"/>
      </w:pPr>
      <w:r>
        <w:lastRenderedPageBreak/>
        <w:t>Process</w:t>
      </w:r>
    </w:p>
    <w:p w:rsidR="00687260" w:rsidRPr="00176DDA" w:rsidRDefault="00687260" w:rsidP="00687260"/>
    <w:p w:rsidR="00687260" w:rsidRDefault="00687260" w:rsidP="00687260">
      <w:r>
        <w:t xml:space="preserve">With sponsor, review list of deliverables from Project Data Sheet and confirm </w:t>
      </w:r>
      <w:proofErr w:type="gramStart"/>
      <w:r>
        <w:t>that each one has either</w:t>
      </w:r>
      <w:proofErr w:type="gramEnd"/>
      <w:r>
        <w:t xml:space="preserve"> been addressed, is no longer needed, or that it will continue to be worked on after the project is formally completed.</w:t>
      </w:r>
    </w:p>
    <w:p w:rsidR="00687260" w:rsidRDefault="00687260" w:rsidP="00687260"/>
    <w:tbl>
      <w:tblPr>
        <w:tblW w:w="10466" w:type="dxa"/>
        <w:tblInd w:w="108" w:type="dxa"/>
        <w:tblLook w:val="04A0" w:firstRow="1" w:lastRow="0" w:firstColumn="1" w:lastColumn="0" w:noHBand="0" w:noVBand="1"/>
      </w:tblPr>
      <w:tblGrid>
        <w:gridCol w:w="3240"/>
        <w:gridCol w:w="1200"/>
        <w:gridCol w:w="1171"/>
        <w:gridCol w:w="1139"/>
        <w:gridCol w:w="3716"/>
      </w:tblGrid>
      <w:tr w:rsidR="00687260" w:rsidRPr="00B8228D" w:rsidTr="00AD6E2B">
        <w:trPr>
          <w:trHeight w:val="31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260" w:rsidRPr="00B8228D" w:rsidRDefault="00687260" w:rsidP="00AD6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</w:rPr>
              <w:t>Outcome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7260" w:rsidRPr="00B8228D" w:rsidTr="00AD6E2B">
        <w:trPr>
          <w:trHeight w:val="6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</w:rPr>
              <w:t>Project Deliverable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</w:rPr>
              <w:t>Completed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B8228D">
              <w:rPr>
                <w:rFonts w:ascii="Calibri" w:eastAsia="Times New Roman" w:hAnsi="Calibri" w:cs="Times New Roman"/>
                <w:color w:val="000000"/>
              </w:rPr>
              <w:t>liminated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</w:rPr>
              <w:t>To be addressed outside of project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687260" w:rsidRPr="00B8228D" w:rsidTr="00AD6E2B">
        <w:trPr>
          <w:trHeight w:val="3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687260" w:rsidRPr="00B8228D" w:rsidTr="00AD6E2B">
        <w:trPr>
          <w:trHeight w:val="3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687260" w:rsidRPr="00B8228D" w:rsidTr="00AD6E2B">
        <w:trPr>
          <w:trHeight w:val="3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687260" w:rsidRPr="00B8228D" w:rsidTr="00AD6E2B">
        <w:trPr>
          <w:trHeight w:val="3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687260" w:rsidRPr="00B8228D" w:rsidTr="00AD6E2B">
        <w:trPr>
          <w:trHeight w:val="3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687260" w:rsidRPr="00B8228D" w:rsidTr="00AD6E2B">
        <w:trPr>
          <w:trHeight w:val="3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687260" w:rsidRPr="00B8228D" w:rsidTr="00AD6E2B">
        <w:trPr>
          <w:trHeight w:val="3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687260" w:rsidRPr="00B8228D" w:rsidTr="00AD6E2B">
        <w:trPr>
          <w:trHeight w:val="3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687260" w:rsidRPr="00B8228D" w:rsidTr="00AD6E2B">
        <w:trPr>
          <w:trHeight w:val="3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687260" w:rsidRPr="00B8228D" w:rsidTr="00AD6E2B">
        <w:trPr>
          <w:trHeight w:val="3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60" w:rsidRPr="00B8228D" w:rsidRDefault="00687260" w:rsidP="00AD6E2B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8228D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</w:tbl>
    <w:p w:rsidR="00687260" w:rsidRDefault="00687260" w:rsidP="00687260"/>
    <w:p w:rsidR="00687260" w:rsidRDefault="00687260" w:rsidP="00687260"/>
    <w:p w:rsidR="00687260" w:rsidRDefault="00687260" w:rsidP="00380DD0"/>
    <w:p w:rsidR="00380DD0" w:rsidRDefault="00380DD0" w:rsidP="00380DD0">
      <w:pPr>
        <w:pStyle w:val="Heading3"/>
      </w:pPr>
      <w:r>
        <w:t>Close Project</w:t>
      </w:r>
    </w:p>
    <w:p w:rsidR="00380DD0" w:rsidRDefault="00380DD0" w:rsidP="00380DD0"/>
    <w:p w:rsidR="00B516A1" w:rsidRDefault="00380DD0" w:rsidP="00DF4422">
      <w:r>
        <w:t xml:space="preserve">Gain agreement from sponsor that project </w:t>
      </w:r>
      <w:proofErr w:type="gramStart"/>
      <w:r>
        <w:t>can be closed</w:t>
      </w:r>
      <w:proofErr w:type="gramEnd"/>
      <w:r>
        <w:t>.</w:t>
      </w:r>
    </w:p>
    <w:p w:rsidR="00380DD0" w:rsidRDefault="00380DD0" w:rsidP="00DF4422"/>
    <w:p w:rsidR="00380DD0" w:rsidRDefault="00380DD0" w:rsidP="00DF4422">
      <w:r>
        <w:t>Notify project team and cancel future team meetings.</w:t>
      </w:r>
    </w:p>
    <w:p w:rsidR="008911EA" w:rsidRDefault="008911EA" w:rsidP="008911EA"/>
    <w:p w:rsidR="00380DD0" w:rsidRDefault="00380DD0" w:rsidP="00DF4422">
      <w:r>
        <w:t>Mark project “completed” in next project review.  After project review, hide project from project list.</w:t>
      </w:r>
    </w:p>
    <w:p w:rsidR="008911EA" w:rsidRDefault="008911EA" w:rsidP="00DF4422"/>
    <w:p w:rsidR="00176DDA" w:rsidRDefault="00176DDA" w:rsidP="00DF4422"/>
    <w:p w:rsidR="008911EA" w:rsidRDefault="00176DDA" w:rsidP="008911EA">
      <w:r w:rsidRPr="00176DDA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Post-project retrospective and celebration</w:t>
      </w:r>
    </w:p>
    <w:p w:rsidR="00DB7948" w:rsidRDefault="00DB7948" w:rsidP="00DB7948"/>
    <w:p w:rsidR="00DB7948" w:rsidRDefault="00DB7948" w:rsidP="00DB7948">
      <w:pPr>
        <w:pStyle w:val="Heading4"/>
      </w:pPr>
      <w:r>
        <w:t>Outcome</w:t>
      </w:r>
    </w:p>
    <w:p w:rsidR="00DB7948" w:rsidRDefault="00DB7948" w:rsidP="00DB7948"/>
    <w:p w:rsidR="00DB7948" w:rsidRDefault="00DB7948" w:rsidP="00DB7948">
      <w:pPr>
        <w:pStyle w:val="ListParagraph"/>
        <w:numPr>
          <w:ilvl w:val="0"/>
          <w:numId w:val="5"/>
        </w:numPr>
      </w:pPr>
      <w:r>
        <w:t>Participants thanked</w:t>
      </w:r>
    </w:p>
    <w:p w:rsidR="00DB7948" w:rsidRDefault="00DB7948" w:rsidP="00DB7948">
      <w:pPr>
        <w:pStyle w:val="ListParagraph"/>
        <w:numPr>
          <w:ilvl w:val="0"/>
          <w:numId w:val="5"/>
        </w:numPr>
      </w:pPr>
      <w:r>
        <w:t>Project revisited and accomplishments reviewed</w:t>
      </w:r>
    </w:p>
    <w:p w:rsidR="00DB7948" w:rsidRDefault="00DB7948" w:rsidP="00DB7948">
      <w:pPr>
        <w:pStyle w:val="ListParagraph"/>
        <w:numPr>
          <w:ilvl w:val="0"/>
          <w:numId w:val="5"/>
        </w:numPr>
      </w:pPr>
      <w:r>
        <w:t>Feedback gathered to improve future project success</w:t>
      </w:r>
    </w:p>
    <w:p w:rsidR="00DB7948" w:rsidRDefault="00DB7948" w:rsidP="00DB7948">
      <w:pPr>
        <w:pStyle w:val="ListParagraph"/>
      </w:pPr>
    </w:p>
    <w:p w:rsidR="00DB7948" w:rsidRPr="00176DDA" w:rsidRDefault="00DB7948" w:rsidP="00DB7948">
      <w:pPr>
        <w:pStyle w:val="Heading4"/>
      </w:pPr>
      <w:r>
        <w:t>Process</w:t>
      </w:r>
    </w:p>
    <w:p w:rsidR="008911EA" w:rsidRDefault="008911EA" w:rsidP="00DF4422"/>
    <w:p w:rsidR="00DB7948" w:rsidRDefault="00DB7948" w:rsidP="00DF4422">
      <w:r>
        <w:t>Thank project participants for the work they performed.  This could be anything from a simple thank you to an elaborate party—just be sure to acknowledge hard work.</w:t>
      </w:r>
    </w:p>
    <w:p w:rsidR="00DB7948" w:rsidRDefault="00DB7948" w:rsidP="00DF4422"/>
    <w:p w:rsidR="00DB7948" w:rsidRDefault="00DB7948" w:rsidP="00DF4422">
      <w:r>
        <w:t xml:space="preserve">Review </w:t>
      </w:r>
      <w:r w:rsidR="009B29B6">
        <w:t>the</w:t>
      </w:r>
      <w:r>
        <w:t xml:space="preserve"> major steps and milestones of the project, and any useful metrics</w:t>
      </w:r>
      <w:r w:rsidR="00252892">
        <w:t>.</w:t>
      </w:r>
    </w:p>
    <w:p w:rsidR="00DB7948" w:rsidRDefault="00DB7948" w:rsidP="00DF4422"/>
    <w:p w:rsidR="00DB7948" w:rsidRDefault="00DB7948" w:rsidP="00DF4422">
      <w:r>
        <w:t xml:space="preserve">Gather feedback about the project intake, planning and execution from the people involved in project execution.  You may use a retrospective survey or simply ask for input at a team meeting. </w:t>
      </w:r>
    </w:p>
    <w:p w:rsidR="00252892" w:rsidRDefault="00252892" w:rsidP="00DF4422"/>
    <w:p w:rsidR="00252892" w:rsidRDefault="00252892" w:rsidP="00DF4422">
      <w:r>
        <w:t>Collect the feedback to improve future project success.</w:t>
      </w:r>
    </w:p>
    <w:p w:rsidR="00DB7948" w:rsidRDefault="00DB7948" w:rsidP="00DF4422"/>
    <w:p w:rsidR="00DB7948" w:rsidRPr="00DF4422" w:rsidRDefault="00DB7948" w:rsidP="00DF4422"/>
    <w:sectPr w:rsidR="00DB7948" w:rsidRPr="00DF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3CE3"/>
    <w:multiLevelType w:val="hybridMultilevel"/>
    <w:tmpl w:val="DD6E77F0"/>
    <w:lvl w:ilvl="0" w:tplc="E0F833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93E45"/>
    <w:multiLevelType w:val="hybridMultilevel"/>
    <w:tmpl w:val="388A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9253A"/>
    <w:multiLevelType w:val="hybridMultilevel"/>
    <w:tmpl w:val="D940E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16C5D"/>
    <w:multiLevelType w:val="hybridMultilevel"/>
    <w:tmpl w:val="4E76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20A17"/>
    <w:multiLevelType w:val="hybridMultilevel"/>
    <w:tmpl w:val="75E2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NDU3NDQ3NTE2MDZV0lEKTi0uzszPAykwrQUA79/bgSwAAAA="/>
  </w:docVars>
  <w:rsids>
    <w:rsidRoot w:val="00DF4422"/>
    <w:rsid w:val="00000CEC"/>
    <w:rsid w:val="000E26A2"/>
    <w:rsid w:val="001542B1"/>
    <w:rsid w:val="00176DDA"/>
    <w:rsid w:val="00252892"/>
    <w:rsid w:val="002B5FDD"/>
    <w:rsid w:val="003113FC"/>
    <w:rsid w:val="00380DD0"/>
    <w:rsid w:val="004F7E94"/>
    <w:rsid w:val="00687260"/>
    <w:rsid w:val="007B5FE6"/>
    <w:rsid w:val="008911EA"/>
    <w:rsid w:val="009B29B6"/>
    <w:rsid w:val="009D164A"/>
    <w:rsid w:val="00B028A1"/>
    <w:rsid w:val="00B4707D"/>
    <w:rsid w:val="00B516A1"/>
    <w:rsid w:val="00B8228D"/>
    <w:rsid w:val="00C274B0"/>
    <w:rsid w:val="00DB7948"/>
    <w:rsid w:val="00DF4422"/>
    <w:rsid w:val="00F1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F879"/>
  <w15:chartTrackingRefBased/>
  <w15:docId w15:val="{5294724E-E7CB-4B24-A298-238F3B7E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4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4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4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6D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4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4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F44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44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6DD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Swenson, Jill</dc:creator>
  <cp:keywords/>
  <dc:description/>
  <cp:lastModifiedBy>Swenson, Jill</cp:lastModifiedBy>
  <cp:revision>9</cp:revision>
  <dcterms:created xsi:type="dcterms:W3CDTF">2017-10-11T17:15:00Z</dcterms:created>
  <dcterms:modified xsi:type="dcterms:W3CDTF">2017-11-03T20:16:00Z</dcterms:modified>
</cp:coreProperties>
</file>